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41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520"/>
        <w:gridCol w:w="2704"/>
        <w:gridCol w:w="2223"/>
        <w:gridCol w:w="1342"/>
        <w:gridCol w:w="1191"/>
        <w:gridCol w:w="10"/>
        <w:gridCol w:w="1101"/>
        <w:gridCol w:w="1161"/>
        <w:gridCol w:w="1642"/>
        <w:gridCol w:w="1626"/>
        <w:gridCol w:w="21"/>
      </w:tblGrid>
      <w:tr w:rsidR="00966F82" w:rsidRPr="00352228" w:rsidTr="00774997">
        <w:trPr>
          <w:trHeight w:val="288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66F82" w:rsidRPr="00966F82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highlight w:val="yellow"/>
                <w:lang w:eastAsia="pl-PL"/>
              </w:rPr>
            </w:pPr>
            <w:r w:rsidRPr="00352228">
              <w:rPr>
                <w:rFonts w:ascii="Arial" w:eastAsia="Times New Roman" w:hAnsi="Arial" w:cs="Arial"/>
                <w:noProof/>
                <w:color w:val="000000"/>
                <w:highlight w:val="yellow"/>
                <w:lang w:eastAsia="pl-P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512445</wp:posOffset>
                  </wp:positionH>
                  <wp:positionV relativeFrom="paragraph">
                    <wp:posOffset>60325</wp:posOffset>
                  </wp:positionV>
                  <wp:extent cx="6589395" cy="756285"/>
                  <wp:effectExtent l="19050" t="0" r="1905" b="0"/>
                  <wp:wrapNone/>
                  <wp:docPr id="11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 descr="Opis: C:\Users\mnowaczyk\Desktop\Promocja\ciąg logotypów_NSS-UE-FStru_RPO-WZ_14-20_ko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9395" cy="756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highlight w:val="yellow"/>
                <w:lang w:eastAsia="pl-PL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highlight w:val="yellow"/>
                <w:lang w:eastAsia="pl-PL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highlight w:val="yellow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highlight w:val="yellow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highlight w:val="yellow"/>
                <w:lang w:eastAsia="pl-PL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highlight w:val="yellow"/>
                <w:lang w:eastAsia="pl-PL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highlight w:val="yellow"/>
                <w:lang w:eastAsia="pl-PL"/>
              </w:rPr>
            </w:pPr>
          </w:p>
        </w:tc>
      </w:tr>
      <w:tr w:rsidR="00966F82" w:rsidRPr="00352228" w:rsidTr="00774997">
        <w:trPr>
          <w:trHeight w:val="162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highlight w:val="yellow"/>
                <w:lang w:eastAsia="pl-PL"/>
              </w:rPr>
            </w:pPr>
          </w:p>
        </w:tc>
        <w:tc>
          <w:tcPr>
            <w:tcW w:w="130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highlight w:val="yellow"/>
                <w:lang w:eastAsia="pl-PL"/>
              </w:rPr>
            </w:pPr>
          </w:p>
        </w:tc>
      </w:tr>
      <w:tr w:rsidR="00966F82" w:rsidRPr="00352228" w:rsidTr="009D5F23">
        <w:trPr>
          <w:trHeight w:val="493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362416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Karta oceny zgodności udzielania zamówień z  Zasadami w zakresie udzielania zamówień w projektach realizowanych w ramach Regionalnego Programu Operacyjnego Województwa Zachodniopomorskiego 2014-2020 (wersje </w:t>
            </w:r>
            <w:r w:rsidR="003624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  <w:r w:rsidRPr="001924D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.0 i </w:t>
            </w:r>
            <w:r w:rsidR="003624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wyższe</w:t>
            </w:r>
            <w:r w:rsidRPr="001924D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) dla postępowań nie objętych ustawą PZP </w:t>
            </w: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966F82" w:rsidRPr="001924D4" w:rsidRDefault="00966F82" w:rsidP="00A24FDC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Oś priorytetowa </w:t>
            </w:r>
            <w:r w:rsidR="00A24F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1 </w:t>
            </w:r>
            <w:r w:rsidR="00A24FDC" w:rsidRPr="00A24F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Gospodarka, Innowacje, Nowoczesne Technologie</w:t>
            </w:r>
            <w:r w:rsidR="00A24F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966F82" w:rsidRPr="00352228" w:rsidTr="004A4937">
        <w:trPr>
          <w:trHeight w:val="395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966F82" w:rsidRPr="001924D4" w:rsidRDefault="00210B20" w:rsidP="00A24FDC">
            <w:pPr>
              <w:autoSpaceDE w:val="0"/>
              <w:autoSpaceDN w:val="0"/>
              <w:adjustRightInd w:val="0"/>
              <w:spacing w:before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10B20">
              <w:rPr>
                <w:rFonts w:ascii="Arial" w:hAnsi="Arial" w:cs="Arial"/>
                <w:b/>
                <w:sz w:val="16"/>
                <w:szCs w:val="16"/>
              </w:rPr>
              <w:t xml:space="preserve">Priorytet </w:t>
            </w:r>
            <w:r w:rsidR="00A24FDC" w:rsidRPr="00A24FDC">
              <w:rPr>
                <w:rFonts w:ascii="Arial" w:hAnsi="Arial" w:cs="Arial"/>
                <w:b/>
                <w:sz w:val="16"/>
                <w:szCs w:val="16"/>
              </w:rPr>
              <w:t xml:space="preserve"> Inwestycyjny 3a Promowanie przedsiębiorczości, w szczególności poprzez ułatwianie gospodarczego wykorzystywania nowych pomysłów oraz sprzyjanie tworzeniu nowych firm, w tym również poprzez inkubatory przedsiębiorczości</w:t>
            </w: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9D5F23" w:rsidRDefault="009D5F23" w:rsidP="00A24FDC">
            <w:pPr>
              <w:autoSpaceDE w:val="0"/>
              <w:autoSpaceDN w:val="0"/>
              <w:adjustRightInd w:val="0"/>
              <w:spacing w:before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D5F23">
              <w:rPr>
                <w:rFonts w:ascii="Arial" w:hAnsi="Arial" w:cs="Arial"/>
                <w:b/>
                <w:sz w:val="16"/>
                <w:szCs w:val="16"/>
              </w:rPr>
              <w:t xml:space="preserve">Działanie 1.12 Tworzenie i rozbudowa infrastruktury na rzecz rozwoju gospodarczego w ramach Strategii ZIT </w:t>
            </w:r>
          </w:p>
          <w:p w:rsidR="00966F82" w:rsidRPr="00210B20" w:rsidRDefault="009D5F23" w:rsidP="00A24FDC">
            <w:pPr>
              <w:autoSpaceDE w:val="0"/>
              <w:autoSpaceDN w:val="0"/>
              <w:adjustRightInd w:val="0"/>
              <w:spacing w:before="0" w:line="240" w:lineRule="auto"/>
              <w:ind w:left="0" w:righ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D5F23">
              <w:rPr>
                <w:rFonts w:ascii="Arial" w:hAnsi="Arial" w:cs="Arial"/>
                <w:b/>
                <w:sz w:val="16"/>
                <w:szCs w:val="16"/>
              </w:rPr>
              <w:t>dla Koszalińsko - Kołobrzesko - Białogardzkiego Obszaru Funkcjonalnego</w:t>
            </w: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966F82" w:rsidRPr="00352228" w:rsidRDefault="00966F82" w:rsidP="004A4937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1924D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Nr naboru </w:t>
            </w:r>
            <w:r w:rsidR="009D5F23">
              <w:rPr>
                <w:rFonts w:ascii="Arial" w:hAnsi="Arial" w:cs="Arial"/>
                <w:b/>
                <w:sz w:val="16"/>
                <w:szCs w:val="16"/>
              </w:rPr>
              <w:t>RPZP.01.12</w:t>
            </w:r>
            <w:r w:rsidR="00210B20">
              <w:rPr>
                <w:rFonts w:ascii="Arial" w:hAnsi="Arial" w:cs="Arial"/>
                <w:b/>
                <w:sz w:val="16"/>
                <w:szCs w:val="16"/>
              </w:rPr>
              <w:t>.00-IZ.00-32-0</w:t>
            </w:r>
            <w:r w:rsidR="00CF651D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A24FDC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6C0483" w:rsidRPr="001924D4">
              <w:rPr>
                <w:rFonts w:ascii="Arial" w:hAnsi="Arial" w:cs="Arial"/>
                <w:b/>
                <w:sz w:val="16"/>
                <w:szCs w:val="16"/>
              </w:rPr>
              <w:t>/1</w:t>
            </w:r>
            <w:r w:rsidR="00A24FDC">
              <w:rPr>
                <w:rFonts w:ascii="Arial" w:hAnsi="Arial" w:cs="Arial"/>
                <w:b/>
                <w:sz w:val="16"/>
                <w:szCs w:val="16"/>
              </w:rPr>
              <w:t>6</w:t>
            </w:r>
            <w:bookmarkStart w:id="0" w:name="_GoBack"/>
            <w:bookmarkEnd w:id="0"/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1924D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kryterium podlegającego weryfikacji: kryterium konkurencyjności</w:t>
            </w: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CZĘŚĆ OGÓLNA</w:t>
            </w:r>
          </w:p>
        </w:tc>
      </w:tr>
      <w:tr w:rsidR="00966F82" w:rsidRPr="00352228" w:rsidTr="001924D4">
        <w:trPr>
          <w:trHeight w:val="2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66F82" w:rsidRPr="001924D4" w:rsidRDefault="00966F82" w:rsidP="001924D4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66F82" w:rsidRPr="001924D4" w:rsidRDefault="00966F82" w:rsidP="001924D4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Zamawiający</w:t>
            </w:r>
          </w:p>
        </w:tc>
        <w:tc>
          <w:tcPr>
            <w:tcW w:w="103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924D4" w:rsidRDefault="00966F82" w:rsidP="001924D4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1924D4">
        <w:trPr>
          <w:trHeight w:val="2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66F82" w:rsidRPr="001924D4" w:rsidRDefault="00966F82" w:rsidP="001924D4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66F82" w:rsidRPr="001924D4" w:rsidRDefault="00966F82" w:rsidP="001924D4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Nr projektu</w:t>
            </w:r>
          </w:p>
        </w:tc>
        <w:tc>
          <w:tcPr>
            <w:tcW w:w="103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924D4" w:rsidRDefault="00966F82" w:rsidP="00F865BB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1924D4">
        <w:trPr>
          <w:trHeight w:val="2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66F82" w:rsidRPr="001924D4" w:rsidRDefault="00966F82" w:rsidP="001924D4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66F82" w:rsidRPr="001924D4" w:rsidRDefault="00966F82" w:rsidP="001924D4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Tytuł projektu</w:t>
            </w:r>
          </w:p>
        </w:tc>
        <w:tc>
          <w:tcPr>
            <w:tcW w:w="103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352228" w:rsidRDefault="00966F82" w:rsidP="00F865BB">
            <w:pPr>
              <w:autoSpaceDE w:val="0"/>
              <w:autoSpaceDN w:val="0"/>
              <w:adjustRightInd w:val="0"/>
              <w:spacing w:before="0" w:line="240" w:lineRule="auto"/>
              <w:ind w:left="0" w:right="0" w:firstLine="0"/>
              <w:jc w:val="lef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966F82" w:rsidRPr="00352228" w:rsidTr="00774997">
        <w:trPr>
          <w:trHeight w:val="22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bottom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bottom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bottom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bottom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bottom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vAlign w:val="bottom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6F82" w:rsidRPr="00352228" w:rsidTr="00774997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A </w:t>
            </w:r>
          </w:p>
        </w:tc>
        <w:tc>
          <w:tcPr>
            <w:tcW w:w="130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Postępowanie planowane lub niezakończone przed dniem złożenia wniosku o dofinansowanie (nie dotyczy MŚP).</w:t>
            </w:r>
          </w:p>
        </w:tc>
      </w:tr>
      <w:tr w:rsidR="00966F82" w:rsidRPr="00352228" w:rsidTr="001924D4">
        <w:trPr>
          <w:trHeight w:val="41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Rodzaj zamówienia: usługa/dostawa/ roboty budowlane</w:t>
            </w:r>
          </w:p>
        </w:tc>
        <w:tc>
          <w:tcPr>
            <w:tcW w:w="103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F82" w:rsidRPr="00352228" w:rsidRDefault="00966F82" w:rsidP="001924D4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66F82" w:rsidRPr="00352228" w:rsidTr="001924D4">
        <w:trPr>
          <w:trHeight w:val="2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Planowany przedmiot zamówienia</w:t>
            </w:r>
          </w:p>
        </w:tc>
        <w:tc>
          <w:tcPr>
            <w:tcW w:w="103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F82" w:rsidRPr="00352228" w:rsidRDefault="00966F82" w:rsidP="001924D4">
            <w:pPr>
              <w:autoSpaceDE w:val="0"/>
              <w:autoSpaceDN w:val="0"/>
              <w:adjustRightInd w:val="0"/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66F82" w:rsidRPr="00352228" w:rsidTr="001924D4">
        <w:trPr>
          <w:trHeight w:val="62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Wartość zamówienia ustalona </w:t>
            </w: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przez Zamawiającego wynikająca z wniosku o dofinansowanie</w:t>
            </w:r>
          </w:p>
        </w:tc>
        <w:tc>
          <w:tcPr>
            <w:tcW w:w="103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F82" w:rsidRPr="00352228" w:rsidRDefault="00966F82" w:rsidP="00F865BB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66F82" w:rsidRPr="00352228" w:rsidTr="00774997">
        <w:trPr>
          <w:trHeight w:val="1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6F82" w:rsidRPr="00352228" w:rsidTr="00774997">
        <w:trPr>
          <w:trHeight w:val="288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ZAKRES OBJĘTY WERYFIKACJĄ</w:t>
            </w:r>
          </w:p>
        </w:tc>
        <w:tc>
          <w:tcPr>
            <w:tcW w:w="3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WYNIK WERYFIKACJI</w:t>
            </w:r>
          </w:p>
        </w:tc>
        <w:tc>
          <w:tcPr>
            <w:tcW w:w="44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1924D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USTALENIE</w:t>
            </w:r>
          </w:p>
        </w:tc>
      </w:tr>
      <w:tr w:rsidR="00966F82" w:rsidRPr="00352228" w:rsidTr="00DB2B94">
        <w:trPr>
          <w:trHeight w:val="288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POZYTYWNY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NEGATYWNY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445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66F82" w:rsidRPr="00352228" w:rsidTr="00795CF8">
        <w:trPr>
          <w:trHeight w:val="28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924D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Wnioskodawca zaplanował upublicznienie informacji o zamówieniu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F82" w:rsidRPr="001924D4" w:rsidRDefault="00966F82" w:rsidP="00DB2B94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F82" w:rsidRPr="001924D4" w:rsidRDefault="00966F82" w:rsidP="00795CF8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6F82" w:rsidRPr="001924D4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2642" w:rsidRPr="001924D4" w:rsidRDefault="006E2642" w:rsidP="0071051D">
            <w:pPr>
              <w:autoSpaceDE w:val="0"/>
              <w:autoSpaceDN w:val="0"/>
              <w:adjustRightInd w:val="0"/>
              <w:spacing w:before="0" w:line="240" w:lineRule="auto"/>
              <w:ind w:left="0" w:righ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CC2" w:rsidRPr="00352228" w:rsidTr="008A1CC2">
        <w:trPr>
          <w:trHeight w:val="1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8A1CC2" w:rsidRPr="001D2FD5" w:rsidRDefault="008A1CC2" w:rsidP="008A1CC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8A1CC2" w:rsidRPr="001D2FD5" w:rsidRDefault="008A1CC2" w:rsidP="008A1CC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8A1CC2" w:rsidRPr="001D2FD5" w:rsidRDefault="008A1CC2" w:rsidP="008A1CC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8A1CC2" w:rsidRPr="001D2FD5" w:rsidRDefault="008A1CC2" w:rsidP="008A1CC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8A1CC2" w:rsidRPr="001D2FD5" w:rsidRDefault="008A1CC2" w:rsidP="008A1CC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8A1CC2" w:rsidRPr="001D2FD5" w:rsidRDefault="008A1CC2" w:rsidP="008A1CC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hideMark/>
          </w:tcPr>
          <w:p w:rsidR="008A1CC2" w:rsidRPr="001D2FD5" w:rsidRDefault="008A1CC2" w:rsidP="008A1CC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000000" w:fill="D8D8D8"/>
            <w:hideMark/>
          </w:tcPr>
          <w:p w:rsidR="008A1CC2" w:rsidRPr="001D2FD5" w:rsidRDefault="008A1CC2" w:rsidP="008A1CC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hideMark/>
          </w:tcPr>
          <w:p w:rsidR="008A1CC2" w:rsidRPr="001D2FD5" w:rsidRDefault="008A1CC2" w:rsidP="008A1CC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6F82" w:rsidRPr="00352228" w:rsidTr="00361991">
        <w:trPr>
          <w:trHeight w:val="28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</w:t>
            </w:r>
            <w:r w:rsidR="0096477F"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30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Postępowanie zakończone</w:t>
            </w:r>
          </w:p>
        </w:tc>
      </w:tr>
      <w:tr w:rsidR="00966F82" w:rsidRPr="00352228" w:rsidTr="00361991">
        <w:trPr>
          <w:trHeight w:val="62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1.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Rodzaj zamówienia:</w:t>
            </w:r>
            <w:r w:rsidR="00877849"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usługa/dostawa/roboty budowlane</w:t>
            </w:r>
          </w:p>
        </w:tc>
        <w:tc>
          <w:tcPr>
            <w:tcW w:w="103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D2622D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6E6F37">
        <w:trPr>
          <w:trHeight w:val="106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Przedmiot zamówienia (numer i nazwa wydatków w projekcie, ewentualnie również nazwa zamówienia nadana przez Zamawiającego)</w:t>
            </w:r>
          </w:p>
        </w:tc>
        <w:tc>
          <w:tcPr>
            <w:tcW w:w="103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966F82" w:rsidRPr="001D2FD5" w:rsidRDefault="00966F82" w:rsidP="00D2622D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6E6F37">
        <w:trPr>
          <w:trHeight w:val="83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Wartość zamówienia ustalona przez Zamawiającego wynikająca z protokołu z postępowania o udzielenie zamówienia</w:t>
            </w:r>
          </w:p>
        </w:tc>
        <w:tc>
          <w:tcPr>
            <w:tcW w:w="10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966F82" w:rsidRPr="001D2FD5" w:rsidRDefault="00966F82" w:rsidP="00D2622D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6E6F37">
        <w:trPr>
          <w:trHeight w:val="83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Dane wybranego wykonawcy i wartość wybranej oferty wynikające z protokołu z postępowania o udzielenie zamówienia</w:t>
            </w:r>
          </w:p>
        </w:tc>
        <w:tc>
          <w:tcPr>
            <w:tcW w:w="103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966F82" w:rsidRPr="001D2FD5" w:rsidRDefault="00966F82" w:rsidP="00D2622D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I. WERYFIKACJA WSTĘPNA</w:t>
            </w:r>
          </w:p>
        </w:tc>
      </w:tr>
      <w:tr w:rsidR="00966F82" w:rsidRPr="00352228" w:rsidTr="00774997">
        <w:trPr>
          <w:trHeight w:val="288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ZAKRES OBJĘTY WERYFIKACJĄ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WYNIK WERYFIKACJI</w:t>
            </w:r>
          </w:p>
        </w:tc>
        <w:tc>
          <w:tcPr>
            <w:tcW w:w="3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USTALENIE</w:t>
            </w:r>
          </w:p>
        </w:tc>
      </w:tr>
      <w:tr w:rsidR="00966F82" w:rsidRPr="00352228" w:rsidTr="00774997">
        <w:trPr>
          <w:trHeight w:val="288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POZYTYWNY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NEGATYWNY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328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8A1CC2">
        <w:trPr>
          <w:trHeight w:val="124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Zamawiający przekazał wszystkie wymagane dokumenty niezbędne do rozpoczęcia weryfikacji.</w:t>
            </w: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</w:r>
            <w:r w:rsidRPr="001D2FD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W przypadku negatywnej weryfikacji kryterium należy odstąpić od weryfikacji dalszych części listy sprawdzającej oraz wezwać do złożenia wymaganych dokumentów.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6F82" w:rsidRPr="00352228" w:rsidTr="008A1CC2">
        <w:trPr>
          <w:trHeight w:val="812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1a.</w:t>
            </w:r>
          </w:p>
        </w:tc>
        <w:tc>
          <w:tcPr>
            <w:tcW w:w="973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Czy w wyniku weryfikacji stwierdzono konieczność przedstawienia dodatkowych wyjaśnień lub dokumentów? </w:t>
            </w: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</w:r>
            <w:r w:rsidRPr="001D2FD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W przypadku odpowiedzi TAK wykaz brakujących dokumentów należy zamieścić w uwagach poniżej, natomiast pozostałą część listy wypełnić po ich otrzymaniu.</w:t>
            </w:r>
            <w:r w:rsidR="00374295" w:rsidRPr="001D2FD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1D2FD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W przypadku odpowiedzi NIE należy wypełnić pozostałą część listy.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bottom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bottom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</w:t>
            </w:r>
          </w:p>
        </w:tc>
      </w:tr>
      <w:tr w:rsidR="00966F82" w:rsidRPr="00352228" w:rsidTr="008A1CC2">
        <w:trPr>
          <w:trHeight w:val="992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3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4175F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374295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511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02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66F82" w:rsidRPr="001D2FD5" w:rsidRDefault="00966F82" w:rsidP="00393B7D">
            <w:pPr>
              <w:autoSpaceDE w:val="0"/>
              <w:autoSpaceDN w:val="0"/>
              <w:adjustRightInd w:val="0"/>
              <w:spacing w:before="0" w:line="240" w:lineRule="auto"/>
              <w:ind w:left="0" w:righ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UWAGI:</w:t>
            </w:r>
            <w:r w:rsidR="00393B7D"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966F82" w:rsidRPr="00352228" w:rsidTr="00774997">
        <w:trPr>
          <w:trHeight w:val="871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02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288"/>
        </w:trPr>
        <w:tc>
          <w:tcPr>
            <w:tcW w:w="7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Data i podpis osoby weryfikującej (I)</w:t>
            </w:r>
          </w:p>
        </w:tc>
        <w:tc>
          <w:tcPr>
            <w:tcW w:w="55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Data i podpis osoby weryfikującej (II)</w:t>
            </w:r>
          </w:p>
        </w:tc>
      </w:tr>
      <w:tr w:rsidR="00966F82" w:rsidRPr="00352228" w:rsidTr="00A967A3">
        <w:trPr>
          <w:trHeight w:val="1516"/>
        </w:trPr>
        <w:tc>
          <w:tcPr>
            <w:tcW w:w="7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A967A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5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A967A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285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WYNIK WERYFIKACJI PO DOSTARCZENIU DODATKOWYCH DOKUMENTÓW (jeśli dotyczy)</w:t>
            </w:r>
          </w:p>
        </w:tc>
      </w:tr>
      <w:tr w:rsidR="00966F82" w:rsidRPr="00352228" w:rsidTr="00774997">
        <w:trPr>
          <w:trHeight w:val="64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1b.</w:t>
            </w:r>
          </w:p>
        </w:tc>
        <w:tc>
          <w:tcPr>
            <w:tcW w:w="973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Czy uzupełniono wymagane przez IZ RPO WZ dokumenty? </w:t>
            </w: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 xml:space="preserve">W przypadku negatywnej odpowiedzi wykaz brakujących dokumentów należy zamieścić w uwagach poniżej oraz wypełnić pozostałą część listy uznając, że Beneficjent nie jest w posiadaniu wymaganych dokumentów.  </w:t>
            </w: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 przypadku pozytywnej odpowiedzi należy wypełnić pozostałą część listy.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</w:t>
            </w:r>
          </w:p>
        </w:tc>
      </w:tr>
      <w:tr w:rsidR="00966F82" w:rsidRPr="00352228" w:rsidTr="00361991">
        <w:trPr>
          <w:trHeight w:val="812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3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361991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361991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28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02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UWAGI:</w:t>
            </w:r>
            <w:r w:rsidR="00361991"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966F82" w:rsidRPr="00352228" w:rsidTr="00774997">
        <w:trPr>
          <w:trHeight w:val="1126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02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301"/>
        </w:trPr>
        <w:tc>
          <w:tcPr>
            <w:tcW w:w="54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WYNIK WERYFIKACJI</w:t>
            </w:r>
          </w:p>
        </w:tc>
        <w:tc>
          <w:tcPr>
            <w:tcW w:w="3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6F82" w:rsidRPr="00352228" w:rsidTr="00774997">
        <w:trPr>
          <w:trHeight w:val="301"/>
        </w:trPr>
        <w:tc>
          <w:tcPr>
            <w:tcW w:w="54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POZYTYWNY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NEGATYWNY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328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4175F">
        <w:trPr>
          <w:trHeight w:val="12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Zamówienie nie jest objęte wyłączeniem od stosowania procedur określonych w Zasadach w zakresie udzielania zamówień w projektach realizowanych w ramach Regionalnego Programu Operacyjnego Województwa Zachodniopomorskiego 2014-2020.</w:t>
            </w: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 przypadku, gdy zamówienie jest objęte wyłączeniem należy odstąpić od weryfikacji części II.-V. niniejszej listy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F82" w:rsidRPr="001D2FD5" w:rsidRDefault="00966F82" w:rsidP="00374295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F82" w:rsidRPr="001D2FD5" w:rsidRDefault="00966F82" w:rsidP="00374295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F82" w:rsidRPr="001D2FD5" w:rsidRDefault="00966F82" w:rsidP="00374295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F82" w:rsidRPr="001D2FD5" w:rsidRDefault="00966F82" w:rsidP="00F4175F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4175F">
        <w:trPr>
          <w:trHeight w:val="766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przypadku zamówień objętych wyłączeniem od stosowania procedur określonych w Zasadach w zakresie udzielania zamówień w projektach realizowanych w ramach Regionalnego Programu Operacyjnego Województwa Zachodniopomorskiego 2014-2020, Zamawiający przedstawił pisemne uzasadnienie przesłanek umożliwiających odstąpienie od stosowania tych procedur.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F82" w:rsidRPr="001D2FD5" w:rsidRDefault="00966F82" w:rsidP="00374295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F82" w:rsidRPr="001D2FD5" w:rsidRDefault="00966F82" w:rsidP="00374295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F82" w:rsidRPr="001D2FD5" w:rsidRDefault="00966F82" w:rsidP="00374295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F82" w:rsidRPr="001D2FD5" w:rsidRDefault="00966F82" w:rsidP="00F4175F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4175F">
        <w:trPr>
          <w:trHeight w:val="492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374295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374295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374295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F4175F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4175F">
        <w:trPr>
          <w:trHeight w:val="41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Czy Wnioskodawca posiadał wewnętrzne regulacje dotyczące wydatkowania środków publicznych (nie dotyczy MŚP)?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374295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374295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374295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4175F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4175F">
        <w:trPr>
          <w:trHeight w:val="56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5.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Czy wydatki poniesione przed złożeniem wniosku o dofinansowanie zostały zrealizowane zgodnie z obowiązującymi regulacjami wewnętrznymi Wnioskodawcy (nie dotyczy MŚP)?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374295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374295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374295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4175F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II. SZACOWANIE WARTOŚCI ZAMÓWIENIA</w:t>
            </w:r>
          </w:p>
        </w:tc>
      </w:tr>
      <w:tr w:rsidR="00966F82" w:rsidRPr="00352228" w:rsidTr="00774997">
        <w:trPr>
          <w:trHeight w:val="436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ZAKRES OBJĘTY WERYFIKACJĄ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WYNIK WERYFIKACJI</w:t>
            </w:r>
          </w:p>
        </w:tc>
        <w:tc>
          <w:tcPr>
            <w:tcW w:w="3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USTALENIE</w:t>
            </w:r>
          </w:p>
        </w:tc>
      </w:tr>
      <w:tr w:rsidR="00966F82" w:rsidRPr="00352228" w:rsidTr="000A4E8E">
        <w:trPr>
          <w:trHeight w:val="288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POZYTYWNY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NEGATYWNY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328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0A4E8E">
        <w:trPr>
          <w:trHeight w:val="56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Zamawiający dokonał zsumowania usług, dostaw lub robót budowlanych przy uwzględnieniu kryteriów tożsamości rodzajowej/funkcjonalnej, tożsamości czasowej oraz możliwości wykonania zamówienia przez jednego wykonawcę.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B064FD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0A4E8E">
        <w:trPr>
          <w:trHeight w:val="10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Zamawiający udzielający zamówienia w częściach lub dopuszczający składanie ofert częściowych, za wartość zamówienia przyjął łączną wartość poszczególnych części (jeśli dotyczy).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B064FD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0A4E8E">
        <w:trPr>
          <w:trHeight w:val="84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Zamawiający przy ustalaniu wartości szacunkowej zamówienia uwzględnił wartość zamówień uzupełniających (jeśli dotyczy).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B064FD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705D2">
        <w:trPr>
          <w:trHeight w:val="10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Zamawiający udokumentował szacowanie wartości zamówienia.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B064FD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705D2">
        <w:trPr>
          <w:trHeight w:val="130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4.a.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Przeprowadzono rozeznanie rynku wśród co najmniej trzech potencjalnych wykonawców danego zamówienia publicznego. W przypadku gdy na rynku nie istnieje trzech potencjalnych wykonawców, w protokole postępowania wskazano uzasadnienie wskazujące na obiektywne przesłanki potwierdzające ten fakt.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B064FD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B064FD">
        <w:trPr>
          <w:trHeight w:val="169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4.b.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Wartość zamówienia oszacowano w oparciu o podobne zamówienia przeprowadzone w terminie 3 miesięcy przed dniem wszczęcia postępowania, o udzielenie zamówienia jeżeli przedmiotem zamówienia są dostawy lub usługi, oraz nie wcześniej niż 6 miesięcy przed dniem wszczęcia postępowania o udzielenie zamówienia, jeżeli przedmiotem zamówienia są roboty budowlane, jeśli ich wykonawcy zostali wybrani w procedurze konkurencyjnej.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B064FD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6E6F37">
        <w:trPr>
          <w:trHeight w:val="82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4.c.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Wartość zamówienia oszacowano w oparciu o kosztorys inwestorski.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B064FD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6E6F37">
        <w:trPr>
          <w:trHeight w:val="88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4.d.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Przedstawiono inne dokumenty dotyczące oszacowania wartości zamówienia, które potwierdzają prawidłowe dokonanie tej czynności (wskazać jakie).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B064FD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0A4E8E">
        <w:trPr>
          <w:trHeight w:val="9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 stwierdzono wystąpienia okoliczności mających wpływ na ustaloną wartość zamówienia skutkujących koniecznością ponownego jego oszacowania.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B064FD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III. OPIS PRZEDMIOTU ZAMÓWIENIA ORAZ TERMINY</w:t>
            </w:r>
          </w:p>
        </w:tc>
      </w:tr>
      <w:tr w:rsidR="00966F82" w:rsidRPr="00352228" w:rsidTr="00774997">
        <w:trPr>
          <w:trHeight w:val="436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ZAKRES OBJĘTY WERYFIKACJĄ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WYNIK WERYFIKACJI</w:t>
            </w:r>
          </w:p>
        </w:tc>
        <w:tc>
          <w:tcPr>
            <w:tcW w:w="3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USTALENIE</w:t>
            </w:r>
          </w:p>
        </w:tc>
      </w:tr>
      <w:tr w:rsidR="00966F82" w:rsidRPr="00352228" w:rsidTr="00774997">
        <w:trPr>
          <w:trHeight w:val="288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POZYTYWNY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NEGATYWNY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328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Zapytanie ofertowe zawiera minimalny zakres określony przez IZ RPO WZ.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76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Zamawiający do opisu przedmiotu zamówienia, którego wartość szacunkowa przekracza 50 000 zł zastosował nazwy i kody określone we Wspólnym Słowniku Zamówień.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123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Opis przedmiotu zamówienia został prawidłowo skonstruowany i nie odnosi się do określonego wyrobu lub źródła lub znaków towarowych, patentów, rodzajów lub specyficznego pochodzenia (chyba że takie odniesienie jest uzasadnione przedmiotem zamówienia publicznego i został określony zakres równoważności).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84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Termin składania ofert wyznaczono prawidłowo oraz w sposób umożliwiający jego dotrzymanie.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84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Opis przedmiotu zamówienia odpowiada założeniom zawartym w dokumentacji aplikacyjnej.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6E6F37">
        <w:trPr>
          <w:trHeight w:val="14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6.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Kryteria oceny ofert zostały prawidłowo skonstruowane, nie zawężają konkurencji poprzez ustanawianie wymagań przewyższających potrzeby niezbędne do osiągnięcia celów projektu i prowadzących do dyskryminacji wykonawców, nie odnoszą się w sposób nieuprawniony do właściwości wykonawców.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6E6F37">
        <w:trPr>
          <w:trHeight w:val="105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Warunki udziału w postępowaniu oraz opis  sposobu  dokonywania  oceny  ich spełniania określono w sposób proporcjonalny do przedmiotu zamówienia i nie utrudniający uczciwej konkurencji (jeśli dotyczy).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IV. UPUBLICZNIENIE OGŁOSZENIA</w:t>
            </w:r>
          </w:p>
        </w:tc>
      </w:tr>
      <w:tr w:rsidR="00966F82" w:rsidRPr="00352228" w:rsidTr="00774997">
        <w:trPr>
          <w:trHeight w:val="436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ZAKRES OBJĘTY WERYFIKACJĄ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WYNIK WERYFIKACJI</w:t>
            </w:r>
          </w:p>
        </w:tc>
        <w:tc>
          <w:tcPr>
            <w:tcW w:w="3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USTALENIE</w:t>
            </w:r>
          </w:p>
        </w:tc>
      </w:tr>
      <w:tr w:rsidR="00966F82" w:rsidRPr="00352228" w:rsidTr="00774997">
        <w:trPr>
          <w:trHeight w:val="452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POZYTYWNY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NEGATYWNY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328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452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IV.A. Beneficjent rozpoczynający realizację projektu na własne ryzyko przed złożeniem wniosku lub podpisaniem umowy o dofinansowanie projektu.</w:t>
            </w:r>
          </w:p>
        </w:tc>
      </w:tr>
      <w:tr w:rsidR="00966F82" w:rsidRPr="00352228" w:rsidTr="00774997">
        <w:trPr>
          <w:trHeight w:val="737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Zamawiający wysłał zapytania ofertowe do co najmniej trzech wykonawców oraz upublicznił zapytanie co najmniej na swojej stronie internetowej (jeśli posiada). </w:t>
            </w: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 xml:space="preserve">W przypadku zamówień publicznych o wartości równej lub wyższej niż próg określony w przepisach wydanych na podstawie art. 11 ust. 8 </w:t>
            </w:r>
            <w:proofErr w:type="spellStart"/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p.z.p</w:t>
            </w:r>
            <w:proofErr w:type="spellEnd"/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. zapytanie dodatkowo umieszczono w Dzienniku Urzędowym UE w zakresie i terminach określonych w </w:t>
            </w:r>
            <w:proofErr w:type="spellStart"/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p.z.p</w:t>
            </w:r>
            <w:proofErr w:type="spellEnd"/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dla zamówień publicznych o takiej wartości.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966F82" w:rsidRPr="001D2FD5" w:rsidRDefault="00966F82" w:rsidP="001123C3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1201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4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32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IV.B. Zamówienia o wartości od 20 000 zł do 50 000 zł netto włącznie</w:t>
            </w:r>
          </w:p>
        </w:tc>
      </w:tr>
      <w:tr w:rsidR="00966F82" w:rsidRPr="00352228" w:rsidTr="00774997">
        <w:trPr>
          <w:trHeight w:val="94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Zamawiający upublicznił zapytanie ofertowe co najmniej za pośrednictwem sieci Internet (strona własna Beneficjenta lub inna powszechnie dostępna strona przeznaczona do umieszczenia zapytań ofertowych).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705D2">
        <w:trPr>
          <w:trHeight w:val="12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Jeżeli w wyniku działań opisanych w pkt 1 nie uzyskano minimum trzech ofert konkurencyjnych pochodzących od różnych wykonawców Zamawiający ponowił zapytanie ofertowe poprzez przesłanie go za pomocą poczty tradycyjnej, e-maila lub faksu do minimum trzech niezależnych wykonawców oferujących przedmiot zamówienia.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IV.C. Zamówienia o wartości przekraczającej 50 000 zł netto</w:t>
            </w:r>
          </w:p>
        </w:tc>
      </w:tr>
      <w:tr w:rsidR="00966F82" w:rsidRPr="00352228" w:rsidTr="006E6F37">
        <w:trPr>
          <w:trHeight w:val="69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1.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Zamawiający upublicznił zapytanie ofertowe na stronie internetowej wskazanej w komunikacie Ministra Rozwoju.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6E6F37">
        <w:trPr>
          <w:trHeight w:val="148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przypadku gdy upublicznienie zapytania nastąpiło przed uruchomieniem strony internetowej wskazanej w komunikacie Ministra Rozwoju, Zamawiający upublicznił zapytanie ofertowe poprzez jego wysłanie do co najmniej trzech potencjalnych wykonawców oraz umieścił zapytanie co najmniej na swojej stronie internetowej (jeśli posiada stronę internetową).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0A4E8E">
        <w:trPr>
          <w:trHeight w:val="13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 przypadku zamówień o wartości równej lub wyższej niż próg określony w przepisach wydanych na podstawie art. 11 ust. 8 </w:t>
            </w:r>
            <w:proofErr w:type="spellStart"/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p.z.p</w:t>
            </w:r>
            <w:proofErr w:type="spellEnd"/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. Zamawiający upublicznił zapytanie ofertowe poprzez jego umieszczenie w Dzienniku Urzędowym UE w zakresie i terminach określonych w </w:t>
            </w:r>
            <w:proofErr w:type="spellStart"/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p.z.p</w:t>
            </w:r>
            <w:proofErr w:type="spellEnd"/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dla zamówień publicznych o takiej wartości.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V. WYBÓR OFERTY, ZAWARCIE UMOWY Z WYKONAWCĄ</w:t>
            </w:r>
          </w:p>
        </w:tc>
      </w:tr>
      <w:tr w:rsidR="00966F82" w:rsidRPr="00352228" w:rsidTr="00774997">
        <w:trPr>
          <w:trHeight w:val="436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ZAKRES OBJĘTY WERYFIKACJĄ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WYNIK WERYFIKACJI</w:t>
            </w:r>
          </w:p>
        </w:tc>
        <w:tc>
          <w:tcPr>
            <w:tcW w:w="3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USTALENIE</w:t>
            </w:r>
          </w:p>
        </w:tc>
      </w:tr>
      <w:tr w:rsidR="00966F82" w:rsidRPr="00352228" w:rsidTr="00774997">
        <w:trPr>
          <w:trHeight w:val="288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POZYTYWNY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NEGATYWNY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328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705D2">
        <w:trPr>
          <w:trHeight w:val="7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Wszystkie rozpatrzone oferty wpłynęły w terminie wyznaczonym przez Zamawiającego.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705D2">
        <w:trPr>
          <w:trHeight w:val="7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Zamawiający prawidłowo ocenił zgromadzone oferty konkurencyjne pod kątem ich zgodności z zapytaniem ofertowym i wymaganych od wykonawców wraz z ofertą dokumentów.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705D2">
        <w:trPr>
          <w:trHeight w:val="79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Wyboru najkorzystniejszej oferty dokonano w sposób zgodny z kryteriami ustalonymi w zapytaniu ofertowym.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705D2">
        <w:trPr>
          <w:trHeight w:val="120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 sytuacji gdy Beneficjent obok kryterium ceny określił także kryteria </w:t>
            </w:r>
            <w:proofErr w:type="spellStart"/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pozacenowe</w:t>
            </w:r>
            <w:proofErr w:type="spellEnd"/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w protokole wyboru przedstawiono pisemne uzasadnienie, z którego wynika w jaki sposób i jakie kryteria zaważyły na dokonanym wyborze oraz czy ta ocena była zgodna z kryteriami wskazanymi w zapytaniu ofertowym.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705D2">
        <w:trPr>
          <w:trHeight w:val="166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5.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Uzasadnienie dotyczące wyboru jednej ważnej oferty lub skierowania zapytania ofertowego do jednego wykonawcy jest należycie udokumentowane i prawidłowe (dotyczy sytuacji, gdy ze względu na specjalistyczny charakter zamówienia lub brak konkurencji na danym rynku stwierdzonej w wyniku jego analizy lub szczególne okoliczności nie istnieje możliwość porównania trzech konkurencyjnych ofert).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0A4E8E">
        <w:trPr>
          <w:trHeight w:val="7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Zamawiający prawidłowo wykluczył z udziału w postępowaniu wykonawców nie spełniających warunków udziału w postępowaniu (jeśli dotyczy).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0A4E8E">
        <w:trPr>
          <w:trHeight w:val="79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Wybrany wykonawca spełnia warunki udziału w postępowaniu o udzielenie zamówienia (jeśli dotyczy).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705D2">
        <w:trPr>
          <w:trHeight w:val="7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Wartość najkorzystniejszej oferty nie przekracza maksymalnej wartości zamówienia dla wybranego trybu postępowania.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705D2">
        <w:trPr>
          <w:trHeight w:val="174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Złożono oświadczenia o braku powiązań z wykonawcami, którzy złożyli oferty, podpisane przez Beneficjenta lub osoby upoważnione do zaciągania zobowiązań w imieniu Beneficjenta i osoby wykonujące w imieniu Beneficjenta czynności związane z przygotowaniem i przeprowadzeniem procedury wyboru wykonawcy, a także realizacją lub zmianami umowy zawartej z wykonawcą.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141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Zamawiający umieścił informację o wyniku postępowania na powszechnie dostępnej stronie internetowej, przy czym w przypadku upublicznienia zapytania ofertowego na stronie internetowej wskazanej w komunikacie Ministra Rozwoju, informację o wyniku postępowania umieszczono co najmniej na tej stronie internetowej.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D2622D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  <w:r w:rsidR="00966F82"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705D2">
        <w:trPr>
          <w:trHeight w:val="130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przypadku gdy rozstrzygnięcie postępowania nastąpiło przed uruchomieniem strony internetowej wskazanej w komunikacie Ministra Rozwoju informację o wyniku postępowania wysłano do każdego wykonawcy, który złożył ofertę oraz upubliczniono w wymagany przez IZ RPO WZ sposób.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705D2">
        <w:trPr>
          <w:trHeight w:val="10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12.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przypadku gdy wykonawca odstąpił od podpisania umowy z Zamawiającym, Zamawiający podpisał umowę z kolejnym wykonawcą, który w postępowaniu o udzielenie zamówienia publicznego uzyskał kolejną najwyższą liczbę punktów.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0A4E8E">
        <w:trPr>
          <w:trHeight w:val="105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Wybór oferty najkorzystniejszej został udokumentowany prawidłowo sporządzonym pisemnym protokołem zawierającym minimalny zakres określony przez IZ RPO WZ oraz dołączono do niego wymagane załączniki.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0A4E8E">
        <w:trPr>
          <w:trHeight w:val="79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Umowa została zawarta w formie pisemnej.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705D2">
        <w:trPr>
          <w:trHeight w:val="7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Umowa została podpisana przez osoby do tego umocowane.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705D2">
        <w:trPr>
          <w:trHeight w:val="7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Postanowienia umowy zawartej z wykonawcą są zgodne z wybraną ofertą (m.in. zakres i terminy świadczenia, cena za wykonanie umowy).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C411B8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452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V.A. WYBÓR WYKONAWCY W POSTĘPOWANIU DOTYCZĄCYM ZAMÓWIENIA O WARTOŚCI OD 20 000 ZŁ NETTO DO 50 000 ZŁ NETTO WŁĄCZNIE</w:t>
            </w:r>
          </w:p>
        </w:tc>
      </w:tr>
      <w:tr w:rsidR="00966F82" w:rsidRPr="00352228" w:rsidTr="00F705D2">
        <w:trPr>
          <w:trHeight w:val="66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Zamawiający zgromadził minimum trzy oferty konkurencyjne pochodzące od różnych wykonawców nie podlegające odrzuceniu.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705D2">
        <w:trPr>
          <w:trHeight w:val="77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przypadku gdy konieczne było ponowienie zapytania ofertowego, Zamawiający otrzymał co najmniej jedną niepodlegającą odrzuceniu ofertę.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F705D2">
        <w:trPr>
          <w:trHeight w:val="84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przypadku nieotrzymania ofert w wyniku ponowienia zapytania ofertowego Zamawiający zawarł umowę z wykonawcą spełniającym warunki określone w zapytaniu ofertowym.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F705D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V.B. WYBÓR WYKONAWCY W POSTĘPOWANIU DOTYCZĄCYM ZAMÓWIENIA O WARTOŚCI POWYŻEJ 50 000 ZŁ NETTO </w:t>
            </w:r>
          </w:p>
        </w:tc>
      </w:tr>
      <w:tr w:rsidR="00966F82" w:rsidRPr="00352228" w:rsidTr="002154E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Beneficjent otrzymał minimum jedną niepodlegającą odrzuceniu ofertę.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2154E8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2154E8">
        <w:trPr>
          <w:trHeight w:val="66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przypadku nieotrzymania ofert Zamawiający zawarł umowę z wykonawcą spełniającym warunki określone w zapytaniu ofertowym.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2154E8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VI. PODSUMOWANIE</w:t>
            </w: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VI.A. WYNIK WERYFIKACJI</w:t>
            </w:r>
          </w:p>
        </w:tc>
      </w:tr>
      <w:tr w:rsidR="00966F82" w:rsidRPr="00352228" w:rsidTr="00774997">
        <w:trPr>
          <w:trHeight w:val="452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973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Stwierdzono podejrzenie nieprawidłowości w zakresie stosowania zasad udzielania zamówień.</w:t>
            </w:r>
            <w:r w:rsidRPr="001D2FD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W przypadku pozytywnej odpowiedzi opis stwierdzonych nieprawidłowości należy zamieścić w uwagach poniżej.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bottom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bottom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</w:t>
            </w:r>
          </w:p>
        </w:tc>
      </w:tr>
      <w:tr w:rsidR="00966F82" w:rsidRPr="00352228" w:rsidTr="00774997">
        <w:trPr>
          <w:trHeight w:val="452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3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210B20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6F82" w:rsidRPr="00352228" w:rsidTr="000A4E8E">
        <w:trPr>
          <w:trHeight w:val="452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973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Stwierdzono inne niewymienione w liście sprawdzającej nieprawidłowości skutkujące koniecznością nałożenia korekty finansowej.</w:t>
            </w:r>
            <w:r w:rsidRPr="001D2FD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W przypadku pozytywnej odpowiedzi opis stwierdzonych nieprawidłowości należy zamieścić w uwagach poniżej.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bottom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bottom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</w:t>
            </w:r>
          </w:p>
        </w:tc>
      </w:tr>
      <w:tr w:rsidR="00966F82" w:rsidRPr="00352228" w:rsidTr="000A4E8E">
        <w:trPr>
          <w:trHeight w:val="452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3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E32CA8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  <w:r w:rsidR="00966F82"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966F82" w:rsidRPr="00352228" w:rsidRDefault="00966F82" w:rsidP="00393B7D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UWAGI:</w:t>
            </w:r>
            <w:r w:rsidR="000B2869"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66F82" w:rsidRPr="00352228" w:rsidTr="00774997">
        <w:trPr>
          <w:trHeight w:val="288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973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Ocena badanego postępowania.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bottom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POZYTYWNA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bottom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NEGATYWNA</w:t>
            </w:r>
          </w:p>
        </w:tc>
      </w:tr>
      <w:tr w:rsidR="00966F82" w:rsidRPr="00352228" w:rsidTr="00774997">
        <w:trPr>
          <w:trHeight w:val="557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3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210B20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  <w:r w:rsidR="00E32CA8" w:rsidRPr="001D2FD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6F82" w:rsidRPr="00352228" w:rsidTr="00774997">
        <w:trPr>
          <w:trHeight w:val="285"/>
        </w:trPr>
        <w:tc>
          <w:tcPr>
            <w:tcW w:w="1354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VI.B. SKUTKI FINANSOWE</w:t>
            </w:r>
            <w:r w:rsidRPr="001D2FD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 xml:space="preserve">Należy wypełnić w przypadku negatywnej oceny postępowania. </w:t>
            </w:r>
          </w:p>
        </w:tc>
      </w:tr>
      <w:tr w:rsidR="00966F82" w:rsidRPr="00352228" w:rsidTr="00774997">
        <w:trPr>
          <w:trHeight w:val="288"/>
        </w:trPr>
        <w:tc>
          <w:tcPr>
            <w:tcW w:w="1354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F82" w:rsidRPr="00352228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</w:tr>
      <w:tr w:rsidR="00966F82" w:rsidRPr="00352228" w:rsidTr="00774997">
        <w:trPr>
          <w:trHeight w:val="288"/>
        </w:trPr>
        <w:tc>
          <w:tcPr>
            <w:tcW w:w="10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Czy w przypadku negatywnej oceny zamówienia - w konsekwencji wykrytych nieprawidłowości: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bottom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bottom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</w:t>
            </w:r>
          </w:p>
        </w:tc>
      </w:tr>
      <w:tr w:rsidR="00966F82" w:rsidRPr="00352228" w:rsidTr="000B2869">
        <w:trPr>
          <w:trHeight w:val="2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97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wymagane jest uznanie całości wydatków za niekwalifikowalne?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0B2869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0B2869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0B2869">
        <w:trPr>
          <w:trHeight w:val="45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1.a.</w:t>
            </w:r>
          </w:p>
        </w:tc>
        <w:tc>
          <w:tcPr>
            <w:tcW w:w="97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zakwestionowana kwota wydatków kwalifikowalnych/wartość wydatków objętych współfinansowaniem UE poniesionych w ramach zamówienia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0B2869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0B2869">
        <w:trPr>
          <w:trHeight w:val="2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97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wymagane jest uznanie części wydatków za niekwalifikowalne?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0B2869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0B2869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0B2869">
        <w:trPr>
          <w:trHeight w:val="61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2.a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Stawka procentowa</w:t>
            </w:r>
          </w:p>
        </w:tc>
        <w:tc>
          <w:tcPr>
            <w:tcW w:w="80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0B2869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0B2869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2.b.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Wartość wydatków kwalifikowalnych dla danego zamówienia</w:t>
            </w:r>
          </w:p>
        </w:tc>
        <w:tc>
          <w:tcPr>
            <w:tcW w:w="80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0B2869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6F82" w:rsidRPr="00352228" w:rsidTr="000B2869">
        <w:trPr>
          <w:trHeight w:val="45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2.c.</w:t>
            </w:r>
            <w:r w:rsidR="00BC6C1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hideMark/>
          </w:tcPr>
          <w:p w:rsidR="00966F82" w:rsidRPr="001D2FD5" w:rsidRDefault="00966F82" w:rsidP="00966F82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Wartość pomniejszenia</w:t>
            </w:r>
          </w:p>
        </w:tc>
        <w:tc>
          <w:tcPr>
            <w:tcW w:w="80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66F82" w:rsidRPr="001D2FD5" w:rsidRDefault="00966F82" w:rsidP="000B2869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6477F" w:rsidRPr="00352228" w:rsidTr="00774997">
        <w:trPr>
          <w:trHeight w:val="210"/>
        </w:trPr>
        <w:tc>
          <w:tcPr>
            <w:tcW w:w="135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96477F" w:rsidRPr="001D2FD5" w:rsidRDefault="0096477F" w:rsidP="00374295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</w:tr>
      <w:tr w:rsidR="00774997" w:rsidRPr="00352228" w:rsidTr="004C74A1">
        <w:trPr>
          <w:gridAfter w:val="1"/>
          <w:wAfter w:w="21" w:type="dxa"/>
          <w:trHeight w:val="288"/>
        </w:trPr>
        <w:tc>
          <w:tcPr>
            <w:tcW w:w="79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774997" w:rsidRPr="001D2FD5" w:rsidRDefault="00774997" w:rsidP="004C74A1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5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774997" w:rsidRPr="001D2FD5" w:rsidRDefault="00774997" w:rsidP="004C74A1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774997" w:rsidRPr="00352228" w:rsidTr="004C74A1">
        <w:trPr>
          <w:gridAfter w:val="1"/>
          <w:wAfter w:w="21" w:type="dxa"/>
          <w:trHeight w:val="288"/>
        </w:trPr>
        <w:tc>
          <w:tcPr>
            <w:tcW w:w="79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997" w:rsidRPr="001D2FD5" w:rsidRDefault="00774997" w:rsidP="004C74A1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5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997" w:rsidRPr="001D2FD5" w:rsidRDefault="00774997" w:rsidP="004C74A1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74997" w:rsidRPr="00352228" w:rsidTr="004C74A1">
        <w:trPr>
          <w:gridAfter w:val="1"/>
          <w:wAfter w:w="21" w:type="dxa"/>
          <w:trHeight w:val="288"/>
        </w:trPr>
        <w:tc>
          <w:tcPr>
            <w:tcW w:w="79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997" w:rsidRPr="001D2FD5" w:rsidRDefault="00774997" w:rsidP="004C74A1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5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997" w:rsidRPr="001D2FD5" w:rsidRDefault="00774997" w:rsidP="004C74A1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74997" w:rsidRPr="00352228" w:rsidTr="004C74A1">
        <w:trPr>
          <w:gridAfter w:val="1"/>
          <w:wAfter w:w="21" w:type="dxa"/>
          <w:trHeight w:val="288"/>
        </w:trPr>
        <w:tc>
          <w:tcPr>
            <w:tcW w:w="79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997" w:rsidRPr="001D2FD5" w:rsidRDefault="00774997" w:rsidP="004C74A1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5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997" w:rsidRPr="001D2FD5" w:rsidRDefault="00774997" w:rsidP="004C74A1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74997" w:rsidRPr="00352228" w:rsidTr="004C74A1">
        <w:trPr>
          <w:gridAfter w:val="1"/>
          <w:wAfter w:w="21" w:type="dxa"/>
          <w:trHeight w:val="288"/>
        </w:trPr>
        <w:tc>
          <w:tcPr>
            <w:tcW w:w="79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997" w:rsidRPr="001D2FD5" w:rsidRDefault="00774997" w:rsidP="004C74A1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5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997" w:rsidRPr="001D2FD5" w:rsidRDefault="00774997" w:rsidP="004C74A1">
            <w:pPr>
              <w:spacing w:before="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74997" w:rsidRPr="004C74A1" w:rsidTr="004C74A1">
        <w:trPr>
          <w:gridAfter w:val="1"/>
          <w:wAfter w:w="21" w:type="dxa"/>
          <w:trHeight w:val="288"/>
        </w:trPr>
        <w:tc>
          <w:tcPr>
            <w:tcW w:w="7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774997" w:rsidRPr="001D2FD5" w:rsidRDefault="00774997" w:rsidP="004C74A1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Podpis osoby weryfikującej (I)</w:t>
            </w:r>
          </w:p>
        </w:tc>
        <w:tc>
          <w:tcPr>
            <w:tcW w:w="55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774997" w:rsidRPr="001D2FD5" w:rsidRDefault="00774997" w:rsidP="004C74A1">
            <w:pPr>
              <w:spacing w:before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D2FD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Podpis osoby weryfikującej (II)</w:t>
            </w:r>
          </w:p>
        </w:tc>
      </w:tr>
    </w:tbl>
    <w:p w:rsidR="00C8041A" w:rsidRPr="00966F82" w:rsidRDefault="00C8041A" w:rsidP="00966F82"/>
    <w:sectPr w:rsidR="00C8041A" w:rsidRPr="00966F82" w:rsidSect="00966F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81B36"/>
    <w:rsid w:val="000105BB"/>
    <w:rsid w:val="00085044"/>
    <w:rsid w:val="000964A3"/>
    <w:rsid w:val="000A4E8E"/>
    <w:rsid w:val="000B2869"/>
    <w:rsid w:val="000E6DDC"/>
    <w:rsid w:val="000F7020"/>
    <w:rsid w:val="001123C3"/>
    <w:rsid w:val="001924D4"/>
    <w:rsid w:val="001A05FD"/>
    <w:rsid w:val="001D2FD5"/>
    <w:rsid w:val="00210B20"/>
    <w:rsid w:val="002154E8"/>
    <w:rsid w:val="00230BB7"/>
    <w:rsid w:val="00237BC7"/>
    <w:rsid w:val="00280D8F"/>
    <w:rsid w:val="0029760E"/>
    <w:rsid w:val="002D6544"/>
    <w:rsid w:val="00333194"/>
    <w:rsid w:val="00352228"/>
    <w:rsid w:val="00361991"/>
    <w:rsid w:val="00362416"/>
    <w:rsid w:val="00374295"/>
    <w:rsid w:val="003763B0"/>
    <w:rsid w:val="00384F85"/>
    <w:rsid w:val="00393B7D"/>
    <w:rsid w:val="003B5AAC"/>
    <w:rsid w:val="003E78EC"/>
    <w:rsid w:val="00451F82"/>
    <w:rsid w:val="00466756"/>
    <w:rsid w:val="00481B36"/>
    <w:rsid w:val="004A4937"/>
    <w:rsid w:val="004C1541"/>
    <w:rsid w:val="004C5E32"/>
    <w:rsid w:val="004C74A1"/>
    <w:rsid w:val="004D710D"/>
    <w:rsid w:val="0050693D"/>
    <w:rsid w:val="005B74CE"/>
    <w:rsid w:val="00633EC0"/>
    <w:rsid w:val="00684D3B"/>
    <w:rsid w:val="006B1C97"/>
    <w:rsid w:val="006B2C1D"/>
    <w:rsid w:val="006B6950"/>
    <w:rsid w:val="006C0483"/>
    <w:rsid w:val="006D64C0"/>
    <w:rsid w:val="006E2642"/>
    <w:rsid w:val="006E4939"/>
    <w:rsid w:val="006E6F37"/>
    <w:rsid w:val="00704617"/>
    <w:rsid w:val="0071051D"/>
    <w:rsid w:val="00743AEA"/>
    <w:rsid w:val="00773D42"/>
    <w:rsid w:val="00774997"/>
    <w:rsid w:val="00795CF8"/>
    <w:rsid w:val="007A1883"/>
    <w:rsid w:val="007F42AE"/>
    <w:rsid w:val="00820977"/>
    <w:rsid w:val="008366C2"/>
    <w:rsid w:val="00877849"/>
    <w:rsid w:val="008A1CC2"/>
    <w:rsid w:val="008A2E8A"/>
    <w:rsid w:val="009532BD"/>
    <w:rsid w:val="00963D69"/>
    <w:rsid w:val="0096477F"/>
    <w:rsid w:val="00966F82"/>
    <w:rsid w:val="009756C4"/>
    <w:rsid w:val="00991D9F"/>
    <w:rsid w:val="00994A72"/>
    <w:rsid w:val="009C0384"/>
    <w:rsid w:val="009C611D"/>
    <w:rsid w:val="009D5F23"/>
    <w:rsid w:val="00A24FDC"/>
    <w:rsid w:val="00A30E4E"/>
    <w:rsid w:val="00A332DA"/>
    <w:rsid w:val="00A446CB"/>
    <w:rsid w:val="00A8250F"/>
    <w:rsid w:val="00A932CA"/>
    <w:rsid w:val="00A967A3"/>
    <w:rsid w:val="00AB6498"/>
    <w:rsid w:val="00B064FD"/>
    <w:rsid w:val="00B1285F"/>
    <w:rsid w:val="00B32F86"/>
    <w:rsid w:val="00B3610B"/>
    <w:rsid w:val="00BB3AE3"/>
    <w:rsid w:val="00BC6C15"/>
    <w:rsid w:val="00C22562"/>
    <w:rsid w:val="00C411B8"/>
    <w:rsid w:val="00C50363"/>
    <w:rsid w:val="00C67D30"/>
    <w:rsid w:val="00C8041A"/>
    <w:rsid w:val="00CF651D"/>
    <w:rsid w:val="00D034F5"/>
    <w:rsid w:val="00D2622D"/>
    <w:rsid w:val="00D35E98"/>
    <w:rsid w:val="00D90217"/>
    <w:rsid w:val="00DA3288"/>
    <w:rsid w:val="00DB2B94"/>
    <w:rsid w:val="00E32CA8"/>
    <w:rsid w:val="00EA68ED"/>
    <w:rsid w:val="00EE0CF3"/>
    <w:rsid w:val="00EE24F5"/>
    <w:rsid w:val="00F3321C"/>
    <w:rsid w:val="00F4175F"/>
    <w:rsid w:val="00F705D2"/>
    <w:rsid w:val="00F857DE"/>
    <w:rsid w:val="00F86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360" w:lineRule="auto"/>
        <w:ind w:left="714" w:right="96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4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360" w:lineRule="auto"/>
        <w:ind w:left="714" w:right="96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4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D807C-D01A-4CB1-9D7A-1BD9C97A8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2146</Words>
  <Characters>12876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ppeta</dc:creator>
  <cp:lastModifiedBy>mlichtanska</cp:lastModifiedBy>
  <cp:revision>4</cp:revision>
  <cp:lastPrinted>2017-01-25T10:43:00Z</cp:lastPrinted>
  <dcterms:created xsi:type="dcterms:W3CDTF">2017-11-20T08:06:00Z</dcterms:created>
  <dcterms:modified xsi:type="dcterms:W3CDTF">2017-11-22T09:08:00Z</dcterms:modified>
</cp:coreProperties>
</file>