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44" w:rsidRDefault="007E3D44" w:rsidP="007E3D44">
      <w:pPr>
        <w:pStyle w:val="Nagwek1"/>
        <w:spacing w:line="480" w:lineRule="auto"/>
        <w:jc w:val="left"/>
        <w:rPr>
          <w:rFonts w:ascii="Segoe UI" w:hAnsi="Segoe UI" w:cs="Segoe UI"/>
          <w:b w:val="0"/>
          <w:bCs w:val="0"/>
        </w:rPr>
      </w:pPr>
      <w:r>
        <w:rPr>
          <w:rFonts w:ascii="Segoe UI" w:hAnsi="Segoe UI" w:cs="Segoe UI"/>
          <w:b w:val="0"/>
          <w:bCs w:val="0"/>
        </w:rPr>
        <w:t>KSiP-V.1.0057.8.2019.GŚ</w:t>
      </w:r>
    </w:p>
    <w:p w:rsidR="007E3D44" w:rsidRDefault="007E3D44" w:rsidP="007E3D44">
      <w:pPr>
        <w:pStyle w:val="Nagwek1"/>
        <w:jc w:val="left"/>
        <w:rPr>
          <w:rFonts w:ascii="Calibri" w:hAnsi="Calibri"/>
          <w:sz w:val="24"/>
          <w:szCs w:val="24"/>
        </w:rPr>
      </w:pPr>
    </w:p>
    <w:p w:rsidR="007E3D44" w:rsidRDefault="007E3D44" w:rsidP="007E3D44">
      <w:pPr>
        <w:pStyle w:val="Nagwek1"/>
        <w:rPr>
          <w:rFonts w:ascii="Segoe UI" w:hAnsi="Segoe UI" w:cs="Segoe UI"/>
          <w:sz w:val="24"/>
          <w:szCs w:val="24"/>
        </w:rPr>
      </w:pPr>
      <w:r>
        <w:rPr>
          <w:rFonts w:ascii="Segoe UI" w:hAnsi="Segoe UI" w:cs="Segoe UI"/>
          <w:sz w:val="24"/>
          <w:szCs w:val="24"/>
        </w:rPr>
        <w:t xml:space="preserve">Informacja Prezydenta Koszalina </w:t>
      </w:r>
    </w:p>
    <w:p w:rsidR="007E3D44" w:rsidRDefault="007E3D44" w:rsidP="007E3D44">
      <w:pPr>
        <w:pStyle w:val="Nagwek1"/>
        <w:rPr>
          <w:rFonts w:ascii="Segoe UI" w:hAnsi="Segoe UI" w:cs="Segoe UI"/>
          <w:sz w:val="24"/>
          <w:szCs w:val="24"/>
        </w:rPr>
      </w:pPr>
      <w:r>
        <w:rPr>
          <w:rFonts w:ascii="Segoe UI" w:hAnsi="Segoe UI" w:cs="Segoe UI"/>
          <w:sz w:val="24"/>
          <w:szCs w:val="24"/>
        </w:rPr>
        <w:t>z działań podjętych między sesjami Rady Miejskiej</w:t>
      </w:r>
    </w:p>
    <w:p w:rsidR="007E3D44" w:rsidRDefault="007E3D44" w:rsidP="007E3D44">
      <w:pPr>
        <w:pStyle w:val="Nagwek1"/>
        <w:rPr>
          <w:rFonts w:ascii="Segoe UI" w:hAnsi="Segoe UI" w:cs="Segoe UI"/>
          <w:sz w:val="24"/>
          <w:szCs w:val="24"/>
        </w:rPr>
      </w:pPr>
      <w:r>
        <w:rPr>
          <w:rFonts w:ascii="Segoe UI" w:hAnsi="Segoe UI" w:cs="Segoe UI"/>
          <w:sz w:val="24"/>
          <w:szCs w:val="24"/>
        </w:rPr>
        <w:t>(15 października – 15 listopada 2019 roku)</w:t>
      </w:r>
    </w:p>
    <w:p w:rsidR="007E3D44" w:rsidRDefault="007E3D44" w:rsidP="007E3D44">
      <w:pPr>
        <w:rPr>
          <w:rFonts w:ascii="Segoe UI" w:hAnsi="Segoe UI" w:cs="Segoe UI"/>
        </w:rPr>
      </w:pPr>
    </w:p>
    <w:p w:rsidR="007E3D44" w:rsidRDefault="007E3D44" w:rsidP="007E3D44">
      <w:pPr>
        <w:pStyle w:val="Nagwek5"/>
        <w:jc w:val="center"/>
        <w:rPr>
          <w:rFonts w:ascii="Segoe UI" w:hAnsi="Segoe UI" w:cs="Segoe UI"/>
          <w:sz w:val="24"/>
          <w:szCs w:val="24"/>
          <w:u w:val="none"/>
        </w:rPr>
      </w:pPr>
      <w:r>
        <w:rPr>
          <w:rFonts w:ascii="Segoe UI" w:hAnsi="Segoe UI" w:cs="Segoe UI"/>
          <w:sz w:val="24"/>
          <w:szCs w:val="24"/>
          <w:u w:val="none"/>
        </w:rPr>
        <w:t>Finanse</w:t>
      </w:r>
    </w:p>
    <w:p w:rsidR="007E3D44" w:rsidRDefault="007E3D44" w:rsidP="007E3D44"/>
    <w:p w:rsidR="007E3D44" w:rsidRDefault="007E3D44" w:rsidP="007E3D44">
      <w:pPr>
        <w:jc w:val="both"/>
        <w:rPr>
          <w:rFonts w:ascii="Segoe UI" w:hAnsi="Segoe UI" w:cs="Segoe UI"/>
          <w:b/>
          <w:bCs/>
          <w:sz w:val="20"/>
          <w:szCs w:val="20"/>
        </w:rPr>
      </w:pPr>
      <w:r>
        <w:rPr>
          <w:rFonts w:ascii="Segoe UI" w:hAnsi="Segoe UI" w:cs="Segoe UI"/>
          <w:bCs/>
          <w:sz w:val="20"/>
          <w:szCs w:val="20"/>
        </w:rPr>
        <w:t>Prezydent Koszalina dokonał zmian w budżecie Miasta Koszalina trzema zarządzeniami, zawierającymi zwiększenie planu dochodów i wydatków o </w:t>
      </w:r>
      <w:r>
        <w:rPr>
          <w:rFonts w:ascii="Segoe UI" w:hAnsi="Segoe UI" w:cs="Segoe UI"/>
          <w:b/>
          <w:bCs/>
          <w:sz w:val="20"/>
          <w:szCs w:val="20"/>
        </w:rPr>
        <w:t>9.579.212,49</w:t>
      </w:r>
      <w:r>
        <w:rPr>
          <w:rFonts w:ascii="Segoe UI" w:hAnsi="Segoe UI" w:cs="Segoe UI"/>
          <w:bCs/>
          <w:sz w:val="20"/>
          <w:szCs w:val="20"/>
        </w:rPr>
        <w:t> </w:t>
      </w:r>
      <w:r>
        <w:rPr>
          <w:rFonts w:ascii="Segoe UI" w:hAnsi="Segoe UI" w:cs="Segoe UI"/>
          <w:b/>
          <w:bCs/>
          <w:sz w:val="20"/>
          <w:szCs w:val="20"/>
        </w:rPr>
        <w:t>zł.</w:t>
      </w:r>
    </w:p>
    <w:p w:rsidR="007E3D44" w:rsidRDefault="007E3D44" w:rsidP="007E3D44">
      <w:pPr>
        <w:jc w:val="both"/>
        <w:rPr>
          <w:rFonts w:ascii="Segoe UI" w:hAnsi="Segoe UI" w:cs="Segoe UI"/>
          <w:b/>
          <w:bCs/>
          <w:sz w:val="20"/>
          <w:szCs w:val="20"/>
        </w:rPr>
      </w:pPr>
    </w:p>
    <w:p w:rsidR="007E3D44" w:rsidRDefault="007E3D44" w:rsidP="007E3D44">
      <w:pPr>
        <w:jc w:val="both"/>
        <w:rPr>
          <w:rFonts w:ascii="Segoe UI" w:hAnsi="Segoe UI" w:cs="Segoe UI"/>
          <w:b/>
          <w:sz w:val="20"/>
          <w:szCs w:val="20"/>
        </w:rPr>
      </w:pPr>
      <w:r>
        <w:rPr>
          <w:rFonts w:ascii="Segoe UI" w:hAnsi="Segoe UI" w:cs="Segoe UI"/>
          <w:sz w:val="20"/>
          <w:szCs w:val="20"/>
        </w:rPr>
        <w:t>Zmiany wynikają z dotacji celowych  na 2019 rok, przekazanych przez Wojewodę Zachodniopomorskiego i dotyczą realizacji zadań z zakresu pomocy społecznej, pomocy rodzinie (500+) łącznie 9.438.376,53 zł,  edukacyjnej opieki wychowawczej 74.946 zł, rolnictwa 52.760,71 zł,  administracji publicznej 8.994,25 zł gospodarki gruntami i geodezji 4.135 zł.</w:t>
      </w:r>
    </w:p>
    <w:p w:rsidR="007E3D44" w:rsidRDefault="007E3D44" w:rsidP="007E3D44">
      <w:pPr>
        <w:ind w:firstLine="708"/>
        <w:jc w:val="both"/>
        <w:rPr>
          <w:rFonts w:ascii="Segoe UI" w:hAnsi="Segoe UI" w:cs="Segoe UI"/>
          <w:b/>
          <w:sz w:val="20"/>
          <w:szCs w:val="20"/>
        </w:rPr>
      </w:pPr>
    </w:p>
    <w:p w:rsidR="007E3D44" w:rsidRDefault="007E3D44" w:rsidP="007E3D44">
      <w:pPr>
        <w:jc w:val="both"/>
        <w:rPr>
          <w:rFonts w:ascii="Segoe UI" w:hAnsi="Segoe UI" w:cs="Segoe UI"/>
          <w:b/>
          <w:sz w:val="20"/>
          <w:szCs w:val="20"/>
        </w:rPr>
      </w:pPr>
      <w:r>
        <w:rPr>
          <w:rFonts w:ascii="Segoe UI" w:hAnsi="Segoe UI" w:cs="Segoe UI"/>
          <w:b/>
          <w:sz w:val="20"/>
          <w:szCs w:val="20"/>
        </w:rPr>
        <w:t>W wyniku dokonanych zmian budżet Koszalina na 2019 rok wynosił będzie: plan dochodów 673.054.802,86 zł, plan wydatków 709.854.802,86 zł, deficyt budżetowy nie ulegnie zmianie i wyniesie 36.800.000 zł.</w:t>
      </w:r>
      <w:r>
        <w:rPr>
          <w:rFonts w:ascii="Segoe UI" w:hAnsi="Segoe UI" w:cs="Segoe UI"/>
          <w:sz w:val="20"/>
          <w:szCs w:val="20"/>
        </w:rPr>
        <w:t xml:space="preserve"> </w:t>
      </w:r>
      <w:r>
        <w:rPr>
          <w:rFonts w:ascii="Segoe UI" w:hAnsi="Segoe UI" w:cs="Segoe UI"/>
          <w:b/>
          <w:sz w:val="20"/>
          <w:szCs w:val="20"/>
        </w:rPr>
        <w:t xml:space="preserve"> </w:t>
      </w:r>
    </w:p>
    <w:p w:rsidR="007E3D44" w:rsidRDefault="007E3D44" w:rsidP="007E3D44">
      <w:pPr>
        <w:jc w:val="both"/>
        <w:rPr>
          <w:rFonts w:ascii="Segoe UI" w:hAnsi="Segoe UI" w:cs="Segoe UI"/>
          <w:b/>
          <w:sz w:val="18"/>
          <w:szCs w:val="20"/>
        </w:rPr>
      </w:pPr>
    </w:p>
    <w:p w:rsidR="007E3D44" w:rsidRDefault="007E3D44" w:rsidP="007E3D44">
      <w:pPr>
        <w:pStyle w:val="Nagwek5"/>
        <w:jc w:val="center"/>
        <w:rPr>
          <w:rFonts w:ascii="Segoe UI" w:hAnsi="Segoe UI" w:cs="Segoe UI"/>
          <w:sz w:val="24"/>
          <w:szCs w:val="24"/>
          <w:u w:val="none"/>
        </w:rPr>
      </w:pPr>
      <w:r>
        <w:rPr>
          <w:rFonts w:ascii="Segoe UI" w:hAnsi="Segoe UI" w:cs="Segoe UI"/>
          <w:sz w:val="24"/>
          <w:szCs w:val="24"/>
          <w:u w:val="none"/>
        </w:rPr>
        <w:t>Inwestycje</w:t>
      </w:r>
    </w:p>
    <w:p w:rsidR="007E3D44" w:rsidRDefault="007E3D44" w:rsidP="007E3D44">
      <w:pPr>
        <w:widowControl w:val="0"/>
        <w:jc w:val="both"/>
        <w:rPr>
          <w:rFonts w:ascii="Segoe UI" w:hAnsi="Segoe UI" w:cs="Segoe UI"/>
          <w:bCs/>
          <w:sz w:val="20"/>
          <w:szCs w:val="20"/>
        </w:rPr>
      </w:pPr>
    </w:p>
    <w:p w:rsidR="007E3D44" w:rsidRPr="00D7333E" w:rsidRDefault="007E3D44" w:rsidP="00210E31">
      <w:pPr>
        <w:spacing w:line="276" w:lineRule="auto"/>
        <w:jc w:val="both"/>
        <w:rPr>
          <w:rFonts w:ascii="Segoe UI" w:hAnsi="Segoe UI" w:cs="Segoe UI"/>
          <w:sz w:val="20"/>
          <w:szCs w:val="20"/>
          <w:lang w:eastAsia="en-US"/>
        </w:rPr>
      </w:pPr>
      <w:r>
        <w:rPr>
          <w:rFonts w:ascii="Segoe UI" w:hAnsi="Segoe UI" w:cs="Segoe UI"/>
          <w:sz w:val="20"/>
          <w:szCs w:val="20"/>
          <w:lang w:eastAsia="en-US"/>
        </w:rPr>
        <w:t xml:space="preserve">Trzy </w:t>
      </w:r>
      <w:r w:rsidRPr="00D7333E">
        <w:rPr>
          <w:rFonts w:ascii="Segoe UI" w:hAnsi="Segoe UI" w:cs="Segoe UI"/>
          <w:sz w:val="20"/>
          <w:szCs w:val="20"/>
          <w:lang w:eastAsia="en-US"/>
        </w:rPr>
        <w:t>projekty unijne znajdują się na etapie podpisania umowy o dofinansowanie. Łączna kwota dofinansowania wyniesie 7 475 665,84 zł. W mieście zmodernizowany zostanie park im. T. Kościuszki, powstaną nowe drogi rowerowe, oświetlenie uliczne zostanie wymienione na nowe oraz zostaną odnowione elewacje wraz z termomodernizacją dla budynków na ul. Piłsudskiego 26 i 28 oficyna A,B.</w:t>
      </w:r>
    </w:p>
    <w:p w:rsidR="007E3D44" w:rsidRPr="00D7333E" w:rsidRDefault="007E3D44" w:rsidP="00210E31">
      <w:pPr>
        <w:tabs>
          <w:tab w:val="left" w:pos="3795"/>
        </w:tabs>
        <w:spacing w:line="276" w:lineRule="auto"/>
        <w:jc w:val="both"/>
        <w:rPr>
          <w:rFonts w:ascii="Segoe UI" w:hAnsi="Segoe UI" w:cs="Segoe UI"/>
          <w:sz w:val="20"/>
          <w:szCs w:val="20"/>
          <w:lang w:eastAsia="en-US"/>
        </w:rPr>
      </w:pPr>
    </w:p>
    <w:p w:rsidR="007E3D44" w:rsidRPr="00D7333E" w:rsidRDefault="007E3D44" w:rsidP="00210E31">
      <w:pPr>
        <w:spacing w:line="276" w:lineRule="auto"/>
        <w:jc w:val="both"/>
        <w:rPr>
          <w:rFonts w:ascii="Segoe UI" w:hAnsi="Segoe UI" w:cs="Segoe UI"/>
          <w:b/>
          <w:sz w:val="20"/>
          <w:szCs w:val="20"/>
          <w:u w:val="single"/>
          <w:lang w:eastAsia="en-US"/>
        </w:rPr>
      </w:pPr>
      <w:r w:rsidRPr="00D7333E">
        <w:rPr>
          <w:rFonts w:ascii="Segoe UI" w:hAnsi="Segoe UI" w:cs="Segoe UI"/>
          <w:b/>
          <w:sz w:val="20"/>
          <w:szCs w:val="20"/>
          <w:u w:val="single"/>
          <w:lang w:eastAsia="en-US"/>
        </w:rPr>
        <w:t xml:space="preserve">1. Projekt z działania 2.1 RPO WZ pn. „Modernizacja oświetlenia ulicznego w Koszalinie” </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Projekt złożony 4 października 2017 r. – decyzją Zarządu Województwa Zachodniopomorskiego z dnia 15 października 2019 r. otrzymał dofinansowanie z EFRR w wysokości 841 036,22 zł.</w:t>
      </w:r>
    </w:p>
    <w:p w:rsidR="007E3D44" w:rsidRPr="00D7333E" w:rsidRDefault="007E3D44" w:rsidP="00210E31">
      <w:pPr>
        <w:spacing w:line="276" w:lineRule="auto"/>
        <w:jc w:val="both"/>
        <w:rPr>
          <w:rFonts w:ascii="Segoe UI" w:hAnsi="Segoe UI" w:cs="Segoe UI"/>
          <w:sz w:val="20"/>
          <w:szCs w:val="20"/>
          <w:lang w:eastAsia="en-US"/>
        </w:rPr>
      </w:pP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Całkowita wartość projektu: 990 604,43 zł</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Kwota dofinansowania: 841 036,22 zł</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Okres realizacji: 29.08.2014 r. – 31.12.2023 r.</w:t>
      </w:r>
    </w:p>
    <w:p w:rsidR="007E3D44" w:rsidRPr="00D7333E" w:rsidRDefault="007E3D44" w:rsidP="00210E31">
      <w:pPr>
        <w:spacing w:line="276" w:lineRule="auto"/>
        <w:jc w:val="both"/>
        <w:rPr>
          <w:rFonts w:ascii="Segoe UI" w:hAnsi="Segoe UI" w:cs="Segoe UI"/>
          <w:b/>
          <w:sz w:val="20"/>
          <w:szCs w:val="20"/>
          <w:lang w:eastAsia="en-US"/>
        </w:rPr>
      </w:pPr>
    </w:p>
    <w:p w:rsidR="007E3D44" w:rsidRPr="00D7333E" w:rsidRDefault="007E3D44" w:rsidP="00210E31">
      <w:pPr>
        <w:spacing w:line="276" w:lineRule="auto"/>
        <w:jc w:val="both"/>
        <w:rPr>
          <w:rFonts w:ascii="Segoe UI" w:hAnsi="Segoe UI" w:cs="Segoe UI"/>
          <w:b/>
          <w:sz w:val="20"/>
          <w:szCs w:val="20"/>
          <w:lang w:eastAsia="en-US"/>
        </w:rPr>
      </w:pPr>
      <w:r w:rsidRPr="00D7333E">
        <w:rPr>
          <w:rFonts w:ascii="Segoe UI" w:hAnsi="Segoe UI" w:cs="Segoe UI"/>
          <w:b/>
          <w:sz w:val="20"/>
          <w:szCs w:val="20"/>
          <w:lang w:eastAsia="en-US"/>
        </w:rPr>
        <w:t xml:space="preserve">Zakres inwestycji: </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Modernizacja starego oświetlenia na nowe, energooszczędne w oparciu o nowe normy oświetleniowe: PN-EN 13201-2:2007 Oświetlenie dróg – wymagania oświetleniowe, PN-EN 13201-2:2005 Oświetlenie dróg oraz PN-EN 60598-2-3: 2002 Oprawy oświetleniowe – Wymagania szczegółowe – Oprawy oświetleniowe drogowe</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328 nowych źródeł światła w postaci oświetlenia </w:t>
      </w:r>
      <w:proofErr w:type="spellStart"/>
      <w:r w:rsidRPr="00D7333E">
        <w:rPr>
          <w:rFonts w:ascii="Segoe UI" w:hAnsi="Segoe UI" w:cs="Segoe UI"/>
          <w:sz w:val="20"/>
          <w:szCs w:val="20"/>
          <w:lang w:eastAsia="en-US"/>
        </w:rPr>
        <w:t>ledowego</w:t>
      </w:r>
      <w:proofErr w:type="spellEnd"/>
      <w:r w:rsidRPr="00D7333E">
        <w:rPr>
          <w:rFonts w:ascii="Segoe UI" w:hAnsi="Segoe UI" w:cs="Segoe UI"/>
          <w:sz w:val="20"/>
          <w:szCs w:val="20"/>
          <w:lang w:eastAsia="en-US"/>
        </w:rPr>
        <w:t>, w tym zakup słupów oświetleniowych                        i fundamentów</w:t>
      </w:r>
    </w:p>
    <w:p w:rsidR="007E3D44" w:rsidRPr="00D7333E" w:rsidRDefault="007E3D44" w:rsidP="00210E31">
      <w:pPr>
        <w:spacing w:line="276" w:lineRule="auto"/>
        <w:jc w:val="both"/>
        <w:rPr>
          <w:rFonts w:ascii="Segoe UI" w:hAnsi="Segoe UI" w:cs="Segoe UI"/>
          <w:sz w:val="20"/>
          <w:szCs w:val="20"/>
          <w:lang w:eastAsia="en-US"/>
        </w:rPr>
      </w:pPr>
    </w:p>
    <w:p w:rsidR="007E3D44" w:rsidRPr="00D7333E" w:rsidRDefault="00D7333E" w:rsidP="00210E31">
      <w:pPr>
        <w:spacing w:line="276" w:lineRule="auto"/>
        <w:jc w:val="both"/>
        <w:rPr>
          <w:rFonts w:ascii="Segoe UI" w:hAnsi="Segoe UI" w:cs="Segoe UI"/>
          <w:b/>
          <w:sz w:val="20"/>
          <w:szCs w:val="20"/>
          <w:lang w:eastAsia="en-US"/>
        </w:rPr>
      </w:pPr>
      <w:r>
        <w:rPr>
          <w:rFonts w:ascii="Segoe UI" w:hAnsi="Segoe UI" w:cs="Segoe UI"/>
          <w:b/>
          <w:sz w:val="20"/>
          <w:szCs w:val="20"/>
          <w:lang w:eastAsia="en-US"/>
        </w:rPr>
        <w:t>Część projektów została wykonana, pozostały do</w:t>
      </w:r>
      <w:r w:rsidR="007E3D44" w:rsidRPr="00D7333E">
        <w:rPr>
          <w:rFonts w:ascii="Segoe UI" w:hAnsi="Segoe UI" w:cs="Segoe UI"/>
          <w:b/>
          <w:sz w:val="20"/>
          <w:szCs w:val="20"/>
          <w:lang w:eastAsia="en-US"/>
        </w:rPr>
        <w:t xml:space="preserve"> realizacji:</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ulica Fałata (wewnętrzna) - 45 nowych źródeł światła, lata realizacji 2019-2020</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ulica M. J. Piłsudskiego - 124 nowych źródeł światła, lata realizacji 2023</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Symbol" w:hAnsi="Segoe UI Symbol" w:cs="Segoe UI Symbol"/>
          <w:sz w:val="20"/>
          <w:szCs w:val="20"/>
          <w:lang w:eastAsia="en-US"/>
        </w:rPr>
        <w:lastRenderedPageBreak/>
        <w:t>✓</w:t>
      </w:r>
      <w:r w:rsidRPr="00D7333E">
        <w:rPr>
          <w:rFonts w:ascii="Segoe UI" w:hAnsi="Segoe UI" w:cs="Segoe UI"/>
          <w:sz w:val="20"/>
          <w:szCs w:val="20"/>
          <w:lang w:eastAsia="en-US"/>
        </w:rPr>
        <w:t xml:space="preserve"> ulica T. Kościuszki - 47 nowych źródeł światła, lata realizacji 2023</w:t>
      </w:r>
    </w:p>
    <w:p w:rsidR="007E3D44" w:rsidRPr="00D7333E" w:rsidRDefault="007E3D44" w:rsidP="00210E31">
      <w:pPr>
        <w:spacing w:line="276" w:lineRule="auto"/>
        <w:jc w:val="both"/>
        <w:rPr>
          <w:rFonts w:ascii="Segoe UI" w:hAnsi="Segoe UI" w:cs="Segoe UI"/>
          <w:sz w:val="20"/>
          <w:szCs w:val="20"/>
          <w:lang w:eastAsia="en-US"/>
        </w:rPr>
      </w:pPr>
    </w:p>
    <w:p w:rsidR="007E3D44" w:rsidRPr="00D7333E" w:rsidRDefault="007E3D44" w:rsidP="00210E31">
      <w:pPr>
        <w:spacing w:line="276" w:lineRule="auto"/>
        <w:jc w:val="both"/>
        <w:rPr>
          <w:rFonts w:ascii="Segoe UI" w:hAnsi="Segoe UI" w:cs="Segoe UI"/>
          <w:sz w:val="20"/>
          <w:szCs w:val="20"/>
          <w:u w:val="single"/>
          <w:lang w:eastAsia="en-US"/>
        </w:rPr>
      </w:pPr>
      <w:r w:rsidRPr="00D7333E">
        <w:rPr>
          <w:rFonts w:ascii="Segoe UI" w:hAnsi="Segoe UI" w:cs="Segoe UI"/>
          <w:sz w:val="20"/>
          <w:szCs w:val="20"/>
          <w:u w:val="single"/>
          <w:lang w:eastAsia="en-US"/>
        </w:rPr>
        <w:t>Projekt znajduje się na etapie podpisania umowy o dofinansowanie.</w:t>
      </w:r>
    </w:p>
    <w:p w:rsidR="007E3D44" w:rsidRPr="00D7333E" w:rsidRDefault="007E3D44" w:rsidP="00210E31">
      <w:pPr>
        <w:spacing w:line="276" w:lineRule="auto"/>
        <w:jc w:val="both"/>
        <w:rPr>
          <w:rFonts w:ascii="Segoe UI" w:hAnsi="Segoe UI" w:cs="Segoe UI"/>
          <w:sz w:val="20"/>
          <w:szCs w:val="20"/>
          <w:u w:val="single"/>
          <w:lang w:eastAsia="en-US"/>
        </w:rPr>
      </w:pPr>
    </w:p>
    <w:p w:rsidR="007E3D44" w:rsidRPr="00D7333E" w:rsidRDefault="007E3D44" w:rsidP="00210E31">
      <w:pPr>
        <w:spacing w:line="276" w:lineRule="auto"/>
        <w:jc w:val="both"/>
        <w:rPr>
          <w:rFonts w:ascii="Segoe UI" w:hAnsi="Segoe UI" w:cs="Segoe UI"/>
          <w:b/>
          <w:sz w:val="20"/>
          <w:szCs w:val="20"/>
          <w:u w:val="single"/>
          <w:lang w:eastAsia="en-US"/>
        </w:rPr>
      </w:pPr>
      <w:r w:rsidRPr="00D7333E">
        <w:rPr>
          <w:rFonts w:ascii="Segoe UI" w:hAnsi="Segoe UI" w:cs="Segoe UI"/>
          <w:b/>
          <w:sz w:val="20"/>
          <w:szCs w:val="20"/>
          <w:u w:val="single"/>
          <w:lang w:eastAsia="en-US"/>
        </w:rPr>
        <w:t>2. Projekt z działania 9.3 RPO WZ pn. „Rewitalizacja parku im. T. Kościuszki oraz termomodernizacja budynków mieszkalnych wielorodzinnych przy ul. Piłsudskiego 26 i 28 oficyna A,B w celu odtworzenia funkcji społecznych, infrastrukturalnych i przestrzennych”</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 xml:space="preserve">Projekt złożony 28 lutego 2019 r. decyzją Zarządu Województwa Zachodniopomorskiego z dnia </w:t>
      </w:r>
      <w:r w:rsidRPr="00D7333E">
        <w:rPr>
          <w:rFonts w:ascii="Segoe UI" w:hAnsi="Segoe UI" w:cs="Segoe UI"/>
          <w:sz w:val="20"/>
          <w:szCs w:val="20"/>
          <w:lang w:eastAsia="en-US"/>
        </w:rPr>
        <w:br/>
        <w:t>30 października 2019 r. otrzymał dofinansowanie z EFRR (55%) i BP (10%) w wysokości 3 914 064,18 zł</w:t>
      </w:r>
    </w:p>
    <w:p w:rsidR="007E3D44" w:rsidRPr="00D7333E" w:rsidRDefault="007E3D44" w:rsidP="00210E31">
      <w:pPr>
        <w:spacing w:line="276" w:lineRule="auto"/>
        <w:jc w:val="both"/>
        <w:rPr>
          <w:rFonts w:ascii="Segoe UI" w:hAnsi="Segoe UI" w:cs="Segoe UI"/>
          <w:sz w:val="20"/>
          <w:szCs w:val="20"/>
          <w:u w:val="single"/>
          <w:lang w:eastAsia="en-US"/>
        </w:rPr>
      </w:pPr>
    </w:p>
    <w:p w:rsidR="007E3D44" w:rsidRPr="00D7333E" w:rsidRDefault="007E3D44" w:rsidP="00210E31">
      <w:pPr>
        <w:spacing w:line="276" w:lineRule="auto"/>
        <w:jc w:val="both"/>
        <w:rPr>
          <w:rFonts w:ascii="Segoe UI" w:hAnsi="Segoe UI" w:cs="Segoe UI"/>
          <w:sz w:val="20"/>
          <w:szCs w:val="20"/>
        </w:rPr>
      </w:pPr>
      <w:r w:rsidRPr="00D7333E">
        <w:rPr>
          <w:rFonts w:ascii="Segoe UI" w:hAnsi="Segoe UI" w:cs="Segoe UI"/>
          <w:sz w:val="20"/>
          <w:szCs w:val="20"/>
          <w:lang w:eastAsia="en-US"/>
        </w:rPr>
        <w:t xml:space="preserve">Całkowita wartość projektu: 6 035 549,58 </w:t>
      </w:r>
      <w:r w:rsidRPr="00D7333E">
        <w:rPr>
          <w:rFonts w:ascii="Segoe UI" w:hAnsi="Segoe UI" w:cs="Segoe UI"/>
          <w:sz w:val="20"/>
          <w:szCs w:val="20"/>
        </w:rPr>
        <w:t>zł</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Kwota dofinansowania: 3 914 064,18 zł</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 xml:space="preserve">Okres realizacji: 3.12.2019 r. – 31.12.2022 r. </w:t>
      </w:r>
    </w:p>
    <w:p w:rsidR="007E3D44" w:rsidRPr="00D7333E" w:rsidRDefault="007E3D44" w:rsidP="00210E31">
      <w:pPr>
        <w:spacing w:line="276" w:lineRule="auto"/>
        <w:jc w:val="both"/>
        <w:rPr>
          <w:rFonts w:ascii="Segoe UI" w:hAnsi="Segoe UI" w:cs="Segoe UI"/>
          <w:sz w:val="20"/>
          <w:szCs w:val="20"/>
          <w:u w:val="single"/>
          <w:lang w:eastAsia="en-US"/>
        </w:rPr>
      </w:pPr>
    </w:p>
    <w:p w:rsidR="007E3D44" w:rsidRPr="00D7333E" w:rsidRDefault="00D7333E" w:rsidP="00210E31">
      <w:pPr>
        <w:spacing w:line="276" w:lineRule="auto"/>
        <w:jc w:val="both"/>
        <w:rPr>
          <w:rFonts w:ascii="Segoe UI" w:hAnsi="Segoe UI" w:cs="Segoe UI"/>
          <w:sz w:val="20"/>
          <w:szCs w:val="20"/>
          <w:lang w:eastAsia="en-US"/>
        </w:rPr>
      </w:pPr>
      <w:r>
        <w:rPr>
          <w:rFonts w:ascii="Segoe UI" w:hAnsi="Segoe UI" w:cs="Segoe UI"/>
          <w:sz w:val="20"/>
          <w:szCs w:val="20"/>
          <w:lang w:eastAsia="en-US"/>
        </w:rPr>
        <w:t>P</w:t>
      </w:r>
      <w:r w:rsidR="007E3D44" w:rsidRPr="00D7333E">
        <w:rPr>
          <w:rFonts w:ascii="Segoe UI" w:hAnsi="Segoe UI" w:cs="Segoe UI"/>
          <w:sz w:val="20"/>
          <w:szCs w:val="20"/>
          <w:lang w:eastAsia="en-US"/>
        </w:rPr>
        <w:t xml:space="preserve">rojekt będzie realizowany na obszarze miejskim wchodzącym w skład zasięgu terytorialnego obszarów rewitalizacji i polegać będzie na rewitalizacji Parku im. T. Kościuszki oraz termomodernizacji budynków mieszkalnych wielorodzinnych przy ul. Piłsudskiego 26 i 28 (oficyna A i B). Przedsięwzięcia te zostały ujęte na liście Gminnego Programu Rewitalizacji Miasta Koszalina na lata 2017-2026. </w:t>
      </w:r>
    </w:p>
    <w:p w:rsidR="007E3D44" w:rsidRPr="00D7333E" w:rsidRDefault="007E3D44" w:rsidP="00210E31">
      <w:pPr>
        <w:autoSpaceDE w:val="0"/>
        <w:autoSpaceDN w:val="0"/>
        <w:adjustRightInd w:val="0"/>
        <w:spacing w:line="276" w:lineRule="auto"/>
        <w:jc w:val="both"/>
        <w:rPr>
          <w:rFonts w:ascii="Segoe UI" w:hAnsi="Segoe UI" w:cs="Segoe UI"/>
          <w:b/>
          <w:sz w:val="20"/>
          <w:szCs w:val="20"/>
        </w:rPr>
      </w:pPr>
    </w:p>
    <w:p w:rsidR="007E3D44" w:rsidRPr="00D7333E" w:rsidRDefault="007E3D44" w:rsidP="00210E31">
      <w:pPr>
        <w:autoSpaceDE w:val="0"/>
        <w:autoSpaceDN w:val="0"/>
        <w:adjustRightInd w:val="0"/>
        <w:spacing w:line="276" w:lineRule="auto"/>
        <w:jc w:val="both"/>
        <w:rPr>
          <w:rFonts w:ascii="Segoe UI" w:hAnsi="Segoe UI" w:cs="Segoe UI"/>
          <w:bCs/>
          <w:sz w:val="20"/>
          <w:szCs w:val="20"/>
          <w:lang w:eastAsia="en-US"/>
        </w:rPr>
      </w:pP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w:t>
      </w:r>
      <w:r w:rsidRPr="00D7333E">
        <w:rPr>
          <w:rFonts w:ascii="Segoe UI" w:hAnsi="Segoe UI" w:cs="Segoe UI"/>
          <w:b/>
          <w:sz w:val="20"/>
          <w:szCs w:val="20"/>
        </w:rPr>
        <w:t xml:space="preserve">Projekt </w:t>
      </w:r>
      <w:r w:rsidRPr="00D7333E">
        <w:rPr>
          <w:rFonts w:ascii="Segoe UI" w:hAnsi="Segoe UI" w:cs="Segoe UI"/>
          <w:b/>
          <w:sz w:val="20"/>
          <w:szCs w:val="20"/>
          <w:lang w:eastAsia="en-US"/>
        </w:rPr>
        <w:t>rewitalizacji parku im. T. Kościuszki</w:t>
      </w:r>
      <w:r w:rsidRPr="00D7333E">
        <w:rPr>
          <w:rFonts w:ascii="Segoe UI" w:hAnsi="Segoe UI" w:cs="Segoe UI"/>
          <w:sz w:val="20"/>
          <w:szCs w:val="20"/>
          <w:lang w:eastAsia="en-US"/>
        </w:rPr>
        <w:t xml:space="preserve"> </w:t>
      </w:r>
      <w:r w:rsidRPr="00D7333E">
        <w:rPr>
          <w:rFonts w:ascii="Segoe UI" w:hAnsi="Segoe UI" w:cs="Segoe UI"/>
          <w:sz w:val="20"/>
          <w:szCs w:val="20"/>
        </w:rPr>
        <w:t xml:space="preserve">obejmuje zagospodarowanie terenu polegające </w:t>
      </w:r>
      <w:r w:rsidRPr="00D7333E">
        <w:rPr>
          <w:rFonts w:ascii="Segoe UI" w:hAnsi="Segoe UI" w:cs="Segoe UI"/>
          <w:sz w:val="20"/>
          <w:szCs w:val="20"/>
        </w:rPr>
        <w:br/>
        <w:t xml:space="preserve">na wymianie nawierzchni alejek parkowych </w:t>
      </w:r>
      <w:r w:rsidRPr="00D7333E">
        <w:rPr>
          <w:rFonts w:ascii="Segoe UI" w:hAnsi="Segoe UI" w:cs="Segoe UI"/>
          <w:sz w:val="20"/>
          <w:szCs w:val="20"/>
          <w:lang w:eastAsia="en-US"/>
        </w:rPr>
        <w:t xml:space="preserve">o długości około 1 km, montażu elementów małej architektury (ławki, stojaki na rowery, kosze), </w:t>
      </w:r>
      <w:r w:rsidRPr="00D7333E">
        <w:rPr>
          <w:rFonts w:ascii="Segoe UI" w:hAnsi="Segoe UI" w:cs="Segoe UI"/>
          <w:sz w:val="20"/>
          <w:szCs w:val="20"/>
        </w:rPr>
        <w:t xml:space="preserve">przebudowie sieci oświetlenia zewnętrznego wraz  </w:t>
      </w:r>
      <w:r w:rsidRPr="00D7333E">
        <w:rPr>
          <w:rFonts w:ascii="Segoe UI" w:hAnsi="Segoe UI" w:cs="Segoe UI"/>
          <w:sz w:val="20"/>
          <w:szCs w:val="20"/>
        </w:rPr>
        <w:br/>
        <w:t>z montażem nowych lamp,</w:t>
      </w:r>
      <w:r w:rsidRPr="00D7333E">
        <w:rPr>
          <w:rFonts w:ascii="Segoe UI" w:hAnsi="Segoe UI" w:cs="Segoe UI"/>
          <w:sz w:val="20"/>
          <w:szCs w:val="20"/>
          <w:lang w:eastAsia="en-US"/>
        </w:rPr>
        <w:t xml:space="preserve"> humusowanie i obsianie trawą. W zmodernizowanym parku im. T. Kościuszki zrealizowany zostanie również projekt powiązany, opisany w GPR pn. „</w:t>
      </w:r>
      <w:r w:rsidRPr="00D7333E">
        <w:rPr>
          <w:rFonts w:ascii="Segoe UI" w:hAnsi="Segoe UI" w:cs="Segoe UI"/>
          <w:bCs/>
          <w:sz w:val="20"/>
          <w:szCs w:val="20"/>
          <w:lang w:eastAsia="en-US"/>
        </w:rPr>
        <w:t>Park im. Tadeusza Kościuszki w Koszalinie miejscem nauczania metodą obserwacji  i eksperymentu”, w którym udział wezmą uczniowie poszczególnych etapów edukacyjnych: wychowanie przedszkolne dla dzieci w wieku 5-6 lat, uczniowie szkół podstawowych oraz ponadpodstawowych.</w:t>
      </w:r>
    </w:p>
    <w:p w:rsidR="007E3D44" w:rsidRPr="00D7333E" w:rsidRDefault="007E3D44" w:rsidP="00210E31">
      <w:pPr>
        <w:autoSpaceDE w:val="0"/>
        <w:autoSpaceDN w:val="0"/>
        <w:adjustRightInd w:val="0"/>
        <w:spacing w:line="276" w:lineRule="auto"/>
        <w:jc w:val="both"/>
        <w:rPr>
          <w:rFonts w:ascii="Segoe UI" w:hAnsi="Segoe UI" w:cs="Segoe UI"/>
          <w:bCs/>
          <w:sz w:val="20"/>
          <w:szCs w:val="20"/>
          <w:lang w:eastAsia="en-US"/>
        </w:rPr>
      </w:pPr>
    </w:p>
    <w:p w:rsidR="007E3D44" w:rsidRPr="00D7333E" w:rsidRDefault="007E3D44" w:rsidP="00210E31">
      <w:pPr>
        <w:autoSpaceDE w:val="0"/>
        <w:autoSpaceDN w:val="0"/>
        <w:adjustRightInd w:val="0"/>
        <w:spacing w:line="276" w:lineRule="auto"/>
        <w:jc w:val="both"/>
        <w:rPr>
          <w:rFonts w:ascii="Segoe UI" w:hAnsi="Segoe UI" w:cs="Segoe UI"/>
          <w:sz w:val="20"/>
          <w:szCs w:val="20"/>
          <w:lang w:eastAsia="en-US"/>
        </w:rPr>
      </w:pP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w:t>
      </w:r>
      <w:r w:rsidRPr="00D7333E">
        <w:rPr>
          <w:rFonts w:ascii="Segoe UI" w:hAnsi="Segoe UI" w:cs="Segoe UI"/>
          <w:b/>
          <w:bCs/>
          <w:sz w:val="20"/>
          <w:szCs w:val="20"/>
          <w:lang w:eastAsia="en-US"/>
        </w:rPr>
        <w:t xml:space="preserve">Projekt termomodernizacji budynków przy ul. Piłsudskiego 26 i 28 oficyna A,B </w:t>
      </w:r>
      <w:r w:rsidRPr="00D7333E">
        <w:rPr>
          <w:rFonts w:ascii="Segoe UI" w:hAnsi="Segoe UI" w:cs="Segoe UI"/>
          <w:bCs/>
          <w:sz w:val="20"/>
          <w:szCs w:val="20"/>
          <w:lang w:eastAsia="en-US"/>
        </w:rPr>
        <w:t>obejmuje budowę wewnętrznej instalacji centralnego ogrzewania wraz z ciepłą wodą użytkową, wymianę okien na strychu i w piwnicach budynku, wymianę drzwi zewnętrznych, docieplenie ścian zewnętrznych oraz remont elewacji.</w:t>
      </w:r>
    </w:p>
    <w:p w:rsidR="007E3D44" w:rsidRPr="00D7333E" w:rsidRDefault="007E3D44" w:rsidP="00210E31">
      <w:pPr>
        <w:spacing w:line="276" w:lineRule="auto"/>
        <w:jc w:val="both"/>
        <w:rPr>
          <w:rFonts w:ascii="Segoe UI" w:hAnsi="Segoe UI" w:cs="Segoe UI"/>
          <w:sz w:val="20"/>
          <w:szCs w:val="20"/>
          <w:u w:val="single"/>
          <w:lang w:eastAsia="en-US"/>
        </w:rPr>
      </w:pPr>
    </w:p>
    <w:p w:rsidR="007E3D44" w:rsidRPr="00D7333E" w:rsidRDefault="007E3D44" w:rsidP="00210E31">
      <w:pPr>
        <w:spacing w:line="276" w:lineRule="auto"/>
        <w:jc w:val="both"/>
        <w:rPr>
          <w:rFonts w:ascii="Segoe UI" w:hAnsi="Segoe UI" w:cs="Segoe UI"/>
          <w:sz w:val="20"/>
          <w:szCs w:val="20"/>
          <w:u w:val="single"/>
          <w:lang w:eastAsia="en-US"/>
        </w:rPr>
      </w:pPr>
      <w:r w:rsidRPr="00D7333E">
        <w:rPr>
          <w:rFonts w:ascii="Segoe UI" w:hAnsi="Segoe UI" w:cs="Segoe UI"/>
          <w:sz w:val="20"/>
          <w:szCs w:val="20"/>
          <w:u w:val="single"/>
          <w:lang w:eastAsia="en-US"/>
        </w:rPr>
        <w:t>Projekt znajduje się na etapie podpisania umowy o dofinansowanie.</w:t>
      </w:r>
    </w:p>
    <w:p w:rsidR="007E3D44" w:rsidRPr="00D7333E" w:rsidRDefault="007E3D44" w:rsidP="00210E31">
      <w:pPr>
        <w:spacing w:line="276" w:lineRule="auto"/>
        <w:jc w:val="both"/>
        <w:rPr>
          <w:rFonts w:ascii="Segoe UI" w:hAnsi="Segoe UI" w:cs="Segoe UI"/>
          <w:sz w:val="20"/>
          <w:szCs w:val="20"/>
          <w:u w:val="single"/>
          <w:lang w:eastAsia="en-US"/>
        </w:rPr>
      </w:pPr>
    </w:p>
    <w:p w:rsidR="007E3D44" w:rsidRPr="00D7333E" w:rsidRDefault="007E3D44" w:rsidP="00210E31">
      <w:pPr>
        <w:spacing w:line="276" w:lineRule="auto"/>
        <w:jc w:val="both"/>
        <w:rPr>
          <w:rFonts w:ascii="Segoe UI" w:hAnsi="Segoe UI" w:cs="Segoe UI"/>
          <w:b/>
          <w:sz w:val="20"/>
          <w:szCs w:val="20"/>
          <w:u w:val="single"/>
          <w:lang w:eastAsia="en-US"/>
        </w:rPr>
      </w:pPr>
      <w:r w:rsidRPr="00D7333E">
        <w:rPr>
          <w:rFonts w:ascii="Segoe UI" w:hAnsi="Segoe UI" w:cs="Segoe UI"/>
          <w:b/>
          <w:sz w:val="20"/>
          <w:szCs w:val="20"/>
          <w:u w:val="single"/>
          <w:lang w:eastAsia="en-US"/>
        </w:rPr>
        <w:t>3. Projekt z działania 2.3 RPO WZ pn. „Rozwój infrastruktury rowerowej w Koszalinie w celu ograniczenia ruchu drogowego w centrum miasta”</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 xml:space="preserve">Projekt złożony 22 marca 2019 r. decyzją Zarządu Województwa Zachodniopomorskiego z dnia </w:t>
      </w:r>
      <w:r w:rsidRPr="00D7333E">
        <w:rPr>
          <w:rFonts w:ascii="Segoe UI" w:hAnsi="Segoe UI" w:cs="Segoe UI"/>
          <w:sz w:val="20"/>
          <w:szCs w:val="20"/>
          <w:lang w:eastAsia="en-US"/>
        </w:rPr>
        <w:br/>
        <w:t>10 września 2019 r. otrzymał dofinansowanie z EFRR w wysokości 2 720 565,44 zł.</w:t>
      </w:r>
    </w:p>
    <w:p w:rsidR="007E3D44" w:rsidRPr="00D7333E" w:rsidRDefault="007E3D44" w:rsidP="00210E31">
      <w:pPr>
        <w:spacing w:line="276" w:lineRule="auto"/>
        <w:jc w:val="both"/>
        <w:rPr>
          <w:rFonts w:ascii="Segoe UI" w:hAnsi="Segoe UI" w:cs="Segoe UI"/>
          <w:sz w:val="20"/>
          <w:szCs w:val="20"/>
          <w:u w:val="single"/>
          <w:lang w:eastAsia="en-US"/>
        </w:rPr>
      </w:pPr>
    </w:p>
    <w:p w:rsidR="007E3D44" w:rsidRPr="00D7333E" w:rsidRDefault="007E3D44" w:rsidP="00210E31">
      <w:pPr>
        <w:spacing w:line="276" w:lineRule="auto"/>
        <w:jc w:val="both"/>
        <w:rPr>
          <w:rFonts w:ascii="Segoe UI" w:hAnsi="Segoe UI" w:cs="Segoe UI"/>
          <w:sz w:val="20"/>
          <w:szCs w:val="20"/>
        </w:rPr>
      </w:pPr>
      <w:r w:rsidRPr="00D7333E">
        <w:rPr>
          <w:rFonts w:ascii="Segoe UI" w:hAnsi="Segoe UI" w:cs="Segoe UI"/>
          <w:sz w:val="20"/>
          <w:szCs w:val="20"/>
          <w:lang w:eastAsia="en-US"/>
        </w:rPr>
        <w:t xml:space="preserve">Całkowita wartość projektu: 4 541 855,26 </w:t>
      </w:r>
      <w:r w:rsidRPr="00D7333E">
        <w:rPr>
          <w:rFonts w:ascii="Segoe UI" w:hAnsi="Segoe UI" w:cs="Segoe UI"/>
          <w:sz w:val="20"/>
          <w:szCs w:val="20"/>
        </w:rPr>
        <w:t>zł</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Kwota dofinansowania: 2 720 565,44 zł</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 xml:space="preserve">Okres realizacji: 27.04.2018 r. – 30.12.2022 r. </w:t>
      </w:r>
    </w:p>
    <w:p w:rsidR="007E3D44" w:rsidRPr="00D7333E" w:rsidRDefault="007E3D44" w:rsidP="00210E31">
      <w:pPr>
        <w:spacing w:line="276" w:lineRule="auto"/>
        <w:jc w:val="both"/>
        <w:rPr>
          <w:rFonts w:ascii="Segoe UI" w:hAnsi="Segoe UI" w:cs="Segoe UI"/>
          <w:sz w:val="20"/>
          <w:szCs w:val="20"/>
          <w:u w:val="single"/>
          <w:lang w:eastAsia="en-US"/>
        </w:rPr>
      </w:pP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Projekt obejmuje budowę 4,05 km dróg rowerowych/ciągów pieszo-rowerowych:</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lastRenderedPageBreak/>
        <w:t xml:space="preserve">      </w:t>
      </w: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ul. Prosta/ul. Ks. Popiełuszki - 1,15 km</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 xml:space="preserve">      </w:t>
      </w: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ul. Krańcowa - 0,65 km  </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 xml:space="preserve">      </w:t>
      </w: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ul. Wojska Polskiego - od ul.</w:t>
      </w:r>
      <w:r w:rsidR="00D7333E">
        <w:rPr>
          <w:rFonts w:ascii="Segoe UI" w:hAnsi="Segoe UI" w:cs="Segoe UI"/>
          <w:sz w:val="20"/>
          <w:szCs w:val="20"/>
          <w:lang w:eastAsia="en-US"/>
        </w:rPr>
        <w:t xml:space="preserve"> </w:t>
      </w:r>
      <w:r w:rsidRPr="00D7333E">
        <w:rPr>
          <w:rFonts w:ascii="Segoe UI" w:hAnsi="Segoe UI" w:cs="Segoe UI"/>
          <w:sz w:val="20"/>
          <w:szCs w:val="20"/>
          <w:lang w:eastAsia="en-US"/>
        </w:rPr>
        <w:t xml:space="preserve">4 Marca do ul. Dębowej - 1,15 km  </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 xml:space="preserve">      </w:t>
      </w: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ul. </w:t>
      </w:r>
      <w:proofErr w:type="spellStart"/>
      <w:r w:rsidRPr="00D7333E">
        <w:rPr>
          <w:rFonts w:ascii="Segoe UI" w:hAnsi="Segoe UI" w:cs="Segoe UI"/>
          <w:sz w:val="20"/>
          <w:szCs w:val="20"/>
          <w:lang w:eastAsia="en-US"/>
        </w:rPr>
        <w:t>Dzierżęcińska</w:t>
      </w:r>
      <w:proofErr w:type="spellEnd"/>
      <w:r w:rsidRPr="00D7333E">
        <w:rPr>
          <w:rFonts w:ascii="Segoe UI" w:hAnsi="Segoe UI" w:cs="Segoe UI"/>
          <w:sz w:val="20"/>
          <w:szCs w:val="20"/>
          <w:lang w:eastAsia="en-US"/>
        </w:rPr>
        <w:t xml:space="preserve"> - od ul. Dębowej do ul. Gołębiej - 0,39 km </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 xml:space="preserve">      </w:t>
      </w: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Osiedle Unii Europejskiej - od kompleksu parkowego do ul. Władysława IV - 0,63 km</w:t>
      </w:r>
    </w:p>
    <w:p w:rsidR="007E3D44" w:rsidRPr="00D7333E" w:rsidRDefault="007E3D44" w:rsidP="00210E31">
      <w:pPr>
        <w:spacing w:line="276" w:lineRule="auto"/>
        <w:jc w:val="both"/>
        <w:rPr>
          <w:rFonts w:ascii="Segoe UI" w:hAnsi="Segoe UI" w:cs="Segoe UI"/>
          <w:sz w:val="20"/>
          <w:szCs w:val="20"/>
          <w:lang w:eastAsia="en-US"/>
        </w:rPr>
      </w:pPr>
      <w:r w:rsidRPr="00D7333E">
        <w:rPr>
          <w:rFonts w:ascii="Segoe UI" w:hAnsi="Segoe UI" w:cs="Segoe UI"/>
          <w:sz w:val="20"/>
          <w:szCs w:val="20"/>
          <w:lang w:eastAsia="en-US"/>
        </w:rPr>
        <w:t xml:space="preserve">      </w:t>
      </w:r>
      <w:r w:rsidRPr="00D7333E">
        <w:rPr>
          <w:rFonts w:ascii="Segoe UI Symbol" w:hAnsi="Segoe UI Symbol" w:cs="Segoe UI Symbol"/>
          <w:sz w:val="20"/>
          <w:szCs w:val="20"/>
          <w:lang w:eastAsia="en-US"/>
        </w:rPr>
        <w:t>✓</w:t>
      </w:r>
      <w:r w:rsidRPr="00D7333E">
        <w:rPr>
          <w:rFonts w:ascii="Segoe UI" w:hAnsi="Segoe UI" w:cs="Segoe UI"/>
          <w:sz w:val="20"/>
          <w:szCs w:val="20"/>
          <w:lang w:eastAsia="en-US"/>
        </w:rPr>
        <w:t xml:space="preserve"> ul. Mazowieckiego - od ul. Bosmańskiej do ul. Mazowieckiego - 0,08 km  </w:t>
      </w:r>
    </w:p>
    <w:p w:rsidR="007E3D44" w:rsidRPr="00D7333E" w:rsidRDefault="007E3D44" w:rsidP="00210E31">
      <w:pPr>
        <w:spacing w:line="276" w:lineRule="auto"/>
        <w:jc w:val="both"/>
        <w:rPr>
          <w:rFonts w:ascii="Segoe UI" w:hAnsi="Segoe UI" w:cs="Segoe UI"/>
          <w:sz w:val="20"/>
          <w:szCs w:val="20"/>
          <w:lang w:eastAsia="en-US"/>
        </w:rPr>
      </w:pPr>
    </w:p>
    <w:p w:rsidR="007E3D44" w:rsidRPr="00D7333E" w:rsidRDefault="007E3D44" w:rsidP="00210E31">
      <w:pPr>
        <w:spacing w:line="276" w:lineRule="auto"/>
        <w:jc w:val="both"/>
        <w:rPr>
          <w:rFonts w:ascii="Segoe UI" w:hAnsi="Segoe UI" w:cs="Segoe UI"/>
          <w:sz w:val="20"/>
          <w:szCs w:val="20"/>
          <w:u w:val="single"/>
          <w:lang w:eastAsia="en-US"/>
        </w:rPr>
      </w:pPr>
      <w:r w:rsidRPr="00D7333E">
        <w:rPr>
          <w:rFonts w:ascii="Segoe UI" w:hAnsi="Segoe UI" w:cs="Segoe UI"/>
          <w:sz w:val="20"/>
          <w:szCs w:val="20"/>
          <w:u w:val="single"/>
          <w:lang w:eastAsia="en-US"/>
        </w:rPr>
        <w:t>Projekt znajduje się na etapie podpisania umowy o dofinansowanie.</w:t>
      </w:r>
    </w:p>
    <w:p w:rsidR="007E3D44" w:rsidRDefault="007E3D44" w:rsidP="00210E31">
      <w:pPr>
        <w:jc w:val="both"/>
        <w:rPr>
          <w:rFonts w:ascii="Segoe UI" w:hAnsi="Segoe UI" w:cs="Segoe UI"/>
          <w:sz w:val="20"/>
          <w:szCs w:val="20"/>
        </w:rPr>
      </w:pPr>
    </w:p>
    <w:p w:rsidR="00D7333E" w:rsidRDefault="00D7333E" w:rsidP="00210E31">
      <w:pPr>
        <w:pStyle w:val="xteksttreci20"/>
        <w:spacing w:before="0" w:beforeAutospacing="0" w:after="0" w:afterAutospacing="0"/>
        <w:jc w:val="both"/>
        <w:rPr>
          <w:rStyle w:val="xteksttreci0"/>
          <w:rFonts w:ascii="Segoe UI" w:eastAsia="Arial Unicode MS" w:hAnsi="Segoe UI" w:cs="Segoe UI"/>
          <w:color w:val="000000"/>
          <w:sz w:val="20"/>
          <w:szCs w:val="20"/>
        </w:rPr>
      </w:pPr>
    </w:p>
    <w:p w:rsidR="007E3D44" w:rsidRDefault="007E3D44" w:rsidP="00210E31">
      <w:pPr>
        <w:pStyle w:val="xteksttreci20"/>
        <w:spacing w:before="0" w:beforeAutospacing="0" w:after="0" w:afterAutospacing="0"/>
        <w:jc w:val="both"/>
        <w:rPr>
          <w:rFonts w:ascii="Segoe UI" w:hAnsi="Segoe UI" w:cs="Segoe UI"/>
          <w:color w:val="000000"/>
          <w:sz w:val="20"/>
          <w:szCs w:val="20"/>
        </w:rPr>
      </w:pPr>
      <w:r>
        <w:rPr>
          <w:rStyle w:val="xteksttreci0"/>
          <w:rFonts w:ascii="Segoe UI" w:eastAsia="Arial Unicode MS" w:hAnsi="Segoe UI" w:cs="Segoe UI"/>
          <w:color w:val="000000"/>
          <w:sz w:val="20"/>
          <w:szCs w:val="20"/>
        </w:rPr>
        <w:t xml:space="preserve">Miejskie Wodociągi i Kanalizacja w Koszalinie wybrało firmę, która ma wybudować farmę fotowoltaiczną </w:t>
      </w:r>
      <w:r>
        <w:rPr>
          <w:rStyle w:val="xteksttreci"/>
          <w:rFonts w:ascii="Segoe UI" w:eastAsia="Arial Unicode MS" w:hAnsi="Segoe UI" w:cs="Segoe UI"/>
          <w:sz w:val="20"/>
          <w:szCs w:val="20"/>
        </w:rPr>
        <w:t xml:space="preserve">na terenie oczyszczalni ścieków w Jamnie. Ma ona mieć moc 0,95MWp. To inwestycja typu „zaprojektuj i wybuduj" </w:t>
      </w:r>
      <w:r>
        <w:rPr>
          <w:rStyle w:val="xteksttreci3"/>
          <w:rFonts w:ascii="Segoe UI" w:hAnsi="Segoe UI" w:cs="Segoe UI"/>
          <w:sz w:val="20"/>
          <w:szCs w:val="20"/>
          <w:shd w:val="clear" w:color="auto" w:fill="FFFFFF"/>
        </w:rPr>
        <w:t xml:space="preserve">realizowana ze środków własnych </w:t>
      </w:r>
      <w:proofErr w:type="spellStart"/>
      <w:r>
        <w:rPr>
          <w:rStyle w:val="xteksttreci3"/>
          <w:rFonts w:ascii="Segoe UI" w:hAnsi="Segoe UI" w:cs="Segoe UI"/>
          <w:sz w:val="20"/>
          <w:szCs w:val="20"/>
          <w:shd w:val="clear" w:color="auto" w:fill="FFFFFF"/>
        </w:rPr>
        <w:t>MWiK</w:t>
      </w:r>
      <w:proofErr w:type="spellEnd"/>
      <w:r>
        <w:rPr>
          <w:rStyle w:val="xteksttreci3"/>
          <w:rFonts w:ascii="Segoe UI" w:hAnsi="Segoe UI" w:cs="Segoe UI"/>
          <w:sz w:val="20"/>
          <w:szCs w:val="20"/>
          <w:shd w:val="clear" w:color="auto" w:fill="FFFFFF"/>
        </w:rPr>
        <w:t>.</w:t>
      </w:r>
      <w:r w:rsidR="00D7333E">
        <w:rPr>
          <w:rStyle w:val="xteksttreci3"/>
          <w:rFonts w:ascii="Segoe UI" w:hAnsi="Segoe UI" w:cs="Segoe UI"/>
          <w:sz w:val="20"/>
          <w:szCs w:val="20"/>
          <w:shd w:val="clear" w:color="auto" w:fill="FFFFFF"/>
        </w:rPr>
        <w:t xml:space="preserve"> </w:t>
      </w:r>
      <w:r>
        <w:rPr>
          <w:rStyle w:val="xteksttreci"/>
          <w:rFonts w:ascii="Segoe UI" w:eastAsia="Arial Unicode MS" w:hAnsi="Segoe UI" w:cs="Segoe UI"/>
          <w:color w:val="000000"/>
          <w:sz w:val="20"/>
          <w:szCs w:val="20"/>
        </w:rPr>
        <w:t>Zakres robót obejmuje zaprojektowanie, uzyskanie niezbędnych decyzji administracyjnych, montaż, uruchomienie, wykonanie pomiarów końcowych, opracowanie dokumentacji powykonawczej oraz uzyskanie pozwolenia na użytkowanie instalacji fotowoltaicznej. Instalacja będzie wprowadzać energię elektryczną do wewnętrznej instalacji elektrycznej oczyszczalni ścieków i będzie wykorzystywana na potrzeby własne oczyszczalni.</w:t>
      </w:r>
      <w:r w:rsidR="00D7333E">
        <w:rPr>
          <w:rStyle w:val="xteksttreci"/>
          <w:rFonts w:ascii="Segoe UI" w:eastAsia="Arial Unicode MS" w:hAnsi="Segoe UI" w:cs="Segoe UI"/>
          <w:color w:val="000000"/>
          <w:sz w:val="20"/>
          <w:szCs w:val="20"/>
        </w:rPr>
        <w:t xml:space="preserve"> </w:t>
      </w:r>
      <w:r>
        <w:rPr>
          <w:rStyle w:val="xteksttreci"/>
          <w:rFonts w:ascii="Segoe UI" w:eastAsia="Arial Unicode MS" w:hAnsi="Segoe UI" w:cs="Segoe UI"/>
          <w:color w:val="000000"/>
          <w:sz w:val="20"/>
          <w:szCs w:val="20"/>
        </w:rPr>
        <w:t>Pozwoli to w ciągu roku generować co najmniej 762,251 MWh energii elektrycznej na potrzeby zasilania obiektów zlokalizowanych na terenie oczyszczalni ścieków.</w:t>
      </w:r>
    </w:p>
    <w:p w:rsidR="007E3D44" w:rsidRDefault="007E3D44" w:rsidP="00210E31">
      <w:pPr>
        <w:pStyle w:val="xmsonormal"/>
        <w:spacing w:before="0" w:beforeAutospacing="0" w:after="0" w:afterAutospacing="0"/>
        <w:jc w:val="both"/>
        <w:rPr>
          <w:rFonts w:ascii="Segoe UI" w:hAnsi="Segoe UI" w:cs="Segoe UI"/>
          <w:color w:val="000000"/>
          <w:sz w:val="20"/>
          <w:szCs w:val="20"/>
        </w:rPr>
      </w:pPr>
      <w:r>
        <w:rPr>
          <w:rStyle w:val="xteksttreci"/>
          <w:rFonts w:ascii="Segoe UI" w:eastAsia="Arial Unicode MS" w:hAnsi="Segoe UI" w:cs="Segoe UI"/>
          <w:color w:val="000000"/>
          <w:sz w:val="20"/>
          <w:szCs w:val="20"/>
        </w:rPr>
        <w:t>Termin realizacji:</w:t>
      </w:r>
    </w:p>
    <w:p w:rsidR="007E3D44" w:rsidRDefault="007E3D44" w:rsidP="00210E31">
      <w:pPr>
        <w:pStyle w:val="xmsonormal"/>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a)    </w:t>
      </w:r>
      <w:r>
        <w:rPr>
          <w:rStyle w:val="xteksttreci"/>
          <w:rFonts w:ascii="Segoe UI" w:eastAsia="Arial Unicode MS" w:hAnsi="Segoe UI" w:cs="Segoe UI"/>
          <w:color w:val="000000"/>
          <w:sz w:val="20"/>
          <w:szCs w:val="20"/>
        </w:rPr>
        <w:t>wykonanie projektu budowlanego i uzyskanie decyzji administracyjnych umożliwiających realizację robót budowlanych – cztery miesiące od podpisania umowy</w:t>
      </w:r>
    </w:p>
    <w:p w:rsidR="007E3D44" w:rsidRDefault="007E3D44" w:rsidP="00210E31">
      <w:pPr>
        <w:pStyle w:val="xmsonormal"/>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b)    </w:t>
      </w:r>
      <w:r>
        <w:rPr>
          <w:rStyle w:val="xteksttreci"/>
          <w:rFonts w:ascii="Segoe UI" w:eastAsia="Arial Unicode MS" w:hAnsi="Segoe UI" w:cs="Segoe UI"/>
          <w:color w:val="000000"/>
          <w:sz w:val="20"/>
          <w:szCs w:val="20"/>
        </w:rPr>
        <w:t>wykonanie robót budowlanych, dostawa i montaż oraz przyłączenie do krajowego systemu elektroenergetycznego farmy fotowoltaicznej – trzy miesiące od daty uzyskania decyzji administracyjnej umożliwiającej realizacje robót.</w:t>
      </w:r>
    </w:p>
    <w:p w:rsidR="007E3D44" w:rsidRDefault="007E3D44" w:rsidP="00210E31">
      <w:pPr>
        <w:pStyle w:val="xmsonormal"/>
        <w:spacing w:before="0" w:beforeAutospacing="0" w:after="0" w:afterAutospacing="0"/>
        <w:jc w:val="both"/>
        <w:rPr>
          <w:rFonts w:ascii="Segoe UI" w:hAnsi="Segoe UI" w:cs="Segoe UI"/>
          <w:color w:val="000000"/>
          <w:sz w:val="20"/>
          <w:szCs w:val="20"/>
        </w:rPr>
      </w:pPr>
      <w:r>
        <w:rPr>
          <w:rStyle w:val="xteksttreci"/>
          <w:rFonts w:ascii="Segoe UI" w:eastAsia="Arial Unicode MS" w:hAnsi="Segoe UI" w:cs="Segoe UI"/>
          <w:color w:val="000000"/>
          <w:sz w:val="20"/>
          <w:szCs w:val="20"/>
        </w:rPr>
        <w:t xml:space="preserve">Zgodnie z przedstawionym harmonogramem robót, zakończenie robót przewiduje się na </w:t>
      </w:r>
      <w:r>
        <w:rPr>
          <w:rStyle w:val="object"/>
          <w:rFonts w:ascii="Segoe UI" w:hAnsi="Segoe UI" w:cs="Segoe UI"/>
          <w:color w:val="000000"/>
          <w:sz w:val="20"/>
          <w:szCs w:val="20"/>
        </w:rPr>
        <w:t>maj 2020</w:t>
      </w:r>
      <w:r>
        <w:rPr>
          <w:rStyle w:val="xteksttreci"/>
          <w:rFonts w:ascii="Segoe UI" w:eastAsia="Arial Unicode MS" w:hAnsi="Segoe UI" w:cs="Segoe UI"/>
          <w:color w:val="000000"/>
          <w:sz w:val="20"/>
          <w:szCs w:val="20"/>
        </w:rPr>
        <w:t xml:space="preserve"> r.</w:t>
      </w:r>
    </w:p>
    <w:p w:rsidR="007E3D44" w:rsidRDefault="007E3D44" w:rsidP="00210E31">
      <w:pPr>
        <w:pStyle w:val="xmsonormal"/>
        <w:spacing w:before="0" w:beforeAutospacing="0" w:after="0" w:afterAutospacing="0"/>
        <w:jc w:val="both"/>
        <w:rPr>
          <w:rFonts w:ascii="Segoe UI" w:hAnsi="Segoe UI" w:cs="Segoe UI"/>
          <w:color w:val="000000"/>
          <w:sz w:val="20"/>
          <w:szCs w:val="20"/>
        </w:rPr>
      </w:pPr>
      <w:r>
        <w:rPr>
          <w:rStyle w:val="xteksttreci"/>
          <w:rFonts w:ascii="Segoe UI" w:eastAsia="Arial Unicode MS" w:hAnsi="Segoe UI" w:cs="Segoe UI"/>
          <w:color w:val="000000"/>
          <w:sz w:val="20"/>
          <w:szCs w:val="20"/>
        </w:rPr>
        <w:t xml:space="preserve">W wyniku przetargu nieograniczonego wybrano ofertę konsorcjum firm: </w:t>
      </w:r>
    </w:p>
    <w:p w:rsidR="007E3D44" w:rsidRDefault="007E3D44" w:rsidP="00210E31">
      <w:pPr>
        <w:pStyle w:val="xmsonormal"/>
        <w:spacing w:before="0" w:beforeAutospacing="0" w:after="0" w:afterAutospacing="0"/>
        <w:jc w:val="both"/>
        <w:rPr>
          <w:rFonts w:ascii="Segoe UI" w:hAnsi="Segoe UI" w:cs="Segoe UI"/>
          <w:color w:val="000000"/>
          <w:sz w:val="20"/>
          <w:szCs w:val="20"/>
        </w:rPr>
      </w:pPr>
      <w:r>
        <w:rPr>
          <w:rStyle w:val="xteksttreci"/>
          <w:rFonts w:ascii="Segoe UI" w:eastAsia="Arial Unicode MS" w:hAnsi="Segoe UI" w:cs="Segoe UI"/>
          <w:color w:val="000000"/>
          <w:sz w:val="20"/>
          <w:szCs w:val="20"/>
        </w:rPr>
        <w:t>Konsorcjum RENCRAFT PHOTON</w:t>
      </w:r>
    </w:p>
    <w:p w:rsidR="007E3D44" w:rsidRDefault="007E3D44" w:rsidP="00210E31">
      <w:pPr>
        <w:pStyle w:val="xmsonormal"/>
        <w:spacing w:before="0" w:beforeAutospacing="0" w:after="0" w:afterAutospacing="0"/>
        <w:jc w:val="both"/>
        <w:rPr>
          <w:rFonts w:ascii="Segoe UI" w:hAnsi="Segoe UI" w:cs="Segoe UI"/>
          <w:color w:val="000000"/>
          <w:sz w:val="20"/>
          <w:szCs w:val="20"/>
        </w:rPr>
      </w:pPr>
      <w:r>
        <w:rPr>
          <w:rStyle w:val="xteksttreci"/>
          <w:rFonts w:ascii="Segoe UI" w:eastAsia="Arial Unicode MS" w:hAnsi="Segoe UI" w:cs="Segoe UI"/>
          <w:color w:val="000000"/>
          <w:sz w:val="20"/>
          <w:szCs w:val="20"/>
        </w:rPr>
        <w:t xml:space="preserve">1/ </w:t>
      </w:r>
      <w:proofErr w:type="spellStart"/>
      <w:r>
        <w:rPr>
          <w:rStyle w:val="xteksttreci"/>
          <w:rFonts w:ascii="Segoe UI" w:eastAsia="Arial Unicode MS" w:hAnsi="Segoe UI" w:cs="Segoe UI"/>
          <w:color w:val="000000"/>
          <w:sz w:val="20"/>
          <w:szCs w:val="20"/>
        </w:rPr>
        <w:t>RenCraft</w:t>
      </w:r>
      <w:proofErr w:type="spellEnd"/>
      <w:r>
        <w:rPr>
          <w:rStyle w:val="xteksttreci"/>
          <w:rFonts w:ascii="Segoe UI" w:eastAsia="Arial Unicode MS" w:hAnsi="Segoe UI" w:cs="Segoe UI"/>
          <w:color w:val="000000"/>
          <w:sz w:val="20"/>
          <w:szCs w:val="20"/>
        </w:rPr>
        <w:t xml:space="preserve"> Sp. z o.o. z siedzibą w Bydgoszczy</w:t>
      </w:r>
    </w:p>
    <w:p w:rsidR="007E3D44" w:rsidRDefault="007E3D44" w:rsidP="00210E31">
      <w:pPr>
        <w:pStyle w:val="xmsonormal"/>
        <w:spacing w:before="0" w:beforeAutospacing="0" w:after="0" w:afterAutospacing="0"/>
        <w:jc w:val="both"/>
        <w:rPr>
          <w:rFonts w:ascii="Segoe UI" w:hAnsi="Segoe UI" w:cs="Segoe UI"/>
          <w:color w:val="000000"/>
          <w:sz w:val="20"/>
          <w:szCs w:val="20"/>
        </w:rPr>
      </w:pPr>
      <w:r>
        <w:rPr>
          <w:rStyle w:val="xteksttreci"/>
          <w:rFonts w:ascii="Segoe UI" w:eastAsia="Arial Unicode MS" w:hAnsi="Segoe UI" w:cs="Segoe UI"/>
          <w:color w:val="000000"/>
          <w:sz w:val="20"/>
          <w:szCs w:val="20"/>
        </w:rPr>
        <w:t xml:space="preserve">2/ </w:t>
      </w:r>
      <w:proofErr w:type="spellStart"/>
      <w:r>
        <w:rPr>
          <w:rStyle w:val="xteksttreci"/>
          <w:rFonts w:ascii="Segoe UI" w:eastAsia="Arial Unicode MS" w:hAnsi="Segoe UI" w:cs="Segoe UI"/>
          <w:color w:val="000000"/>
          <w:sz w:val="20"/>
          <w:szCs w:val="20"/>
        </w:rPr>
        <w:t>Photon</w:t>
      </w:r>
      <w:proofErr w:type="spellEnd"/>
      <w:r>
        <w:rPr>
          <w:rStyle w:val="xteksttreci"/>
          <w:rFonts w:ascii="Segoe UI" w:eastAsia="Arial Unicode MS" w:hAnsi="Segoe UI" w:cs="Segoe UI"/>
          <w:color w:val="000000"/>
          <w:sz w:val="20"/>
          <w:szCs w:val="20"/>
        </w:rPr>
        <w:t xml:space="preserve"> Energy Solutions HU </w:t>
      </w:r>
      <w:proofErr w:type="spellStart"/>
      <w:r>
        <w:rPr>
          <w:rStyle w:val="xteksttreci"/>
          <w:rFonts w:ascii="Segoe UI" w:eastAsia="Arial Unicode MS" w:hAnsi="Segoe UI" w:cs="Segoe UI"/>
          <w:color w:val="000000"/>
          <w:sz w:val="20"/>
          <w:szCs w:val="20"/>
        </w:rPr>
        <w:t>Kft</w:t>
      </w:r>
      <w:proofErr w:type="spellEnd"/>
      <w:r>
        <w:rPr>
          <w:rStyle w:val="xteksttreci"/>
          <w:rFonts w:ascii="Segoe UI" w:eastAsia="Arial Unicode MS" w:hAnsi="Segoe UI" w:cs="Segoe UI"/>
          <w:color w:val="000000"/>
          <w:sz w:val="20"/>
          <w:szCs w:val="20"/>
        </w:rPr>
        <w:t xml:space="preserve"> (spółka z ograniczoną odpowiedzialnością) z siedzibą w Budapeszcie </w:t>
      </w:r>
    </w:p>
    <w:p w:rsidR="007E3D44" w:rsidRDefault="007E3D44" w:rsidP="00210E31">
      <w:pPr>
        <w:pStyle w:val="xteksttreci20"/>
        <w:spacing w:before="0" w:beforeAutospacing="0" w:after="0" w:afterAutospacing="0"/>
        <w:jc w:val="both"/>
        <w:rPr>
          <w:rFonts w:ascii="Segoe UI" w:hAnsi="Segoe UI" w:cs="Segoe UI"/>
          <w:sz w:val="20"/>
          <w:szCs w:val="20"/>
        </w:rPr>
      </w:pPr>
      <w:r>
        <w:rPr>
          <w:rStyle w:val="xteksttreci2"/>
          <w:rFonts w:ascii="Segoe UI" w:hAnsi="Segoe UI" w:cs="Segoe UI"/>
          <w:color w:val="000000"/>
          <w:sz w:val="20"/>
          <w:szCs w:val="20"/>
          <w:shd w:val="clear" w:color="auto" w:fill="FFFFFF"/>
        </w:rPr>
        <w:t>Koszt realizacji: netto: 3 367 515,86zł, brutto: 4 142 044,51zł.</w:t>
      </w:r>
    </w:p>
    <w:p w:rsidR="007E3D44" w:rsidRDefault="007E3D44" w:rsidP="00210E31">
      <w:pPr>
        <w:jc w:val="both"/>
        <w:rPr>
          <w:rFonts w:ascii="Segoe UI" w:hAnsi="Segoe UI" w:cs="Segoe UI"/>
          <w:sz w:val="20"/>
          <w:szCs w:val="20"/>
        </w:rPr>
      </w:pPr>
    </w:p>
    <w:p w:rsidR="007E3D44" w:rsidRDefault="007E3D44" w:rsidP="00210E31">
      <w:pPr>
        <w:jc w:val="both"/>
        <w:rPr>
          <w:rFonts w:ascii="Segoe UI" w:hAnsi="Segoe UI" w:cs="Segoe UI"/>
          <w:sz w:val="20"/>
          <w:szCs w:val="20"/>
        </w:rPr>
      </w:pPr>
    </w:p>
    <w:p w:rsidR="007E3D44" w:rsidRDefault="007E3D44" w:rsidP="00210E31">
      <w:pPr>
        <w:jc w:val="both"/>
        <w:rPr>
          <w:rFonts w:ascii="Segoe UI" w:hAnsi="Segoe UI" w:cs="Segoe UI"/>
          <w:sz w:val="20"/>
          <w:szCs w:val="20"/>
        </w:rPr>
      </w:pPr>
      <w:r>
        <w:rPr>
          <w:rFonts w:ascii="Segoe UI" w:hAnsi="Segoe UI" w:cs="Segoe UI"/>
          <w:sz w:val="20"/>
          <w:szCs w:val="20"/>
        </w:rPr>
        <w:t xml:space="preserve">30 listopada na os. Unii Europejskiej przekazany został plac budowy pod realizację nowego parku w Koszalinie. Firma </w:t>
      </w:r>
      <w:proofErr w:type="spellStart"/>
      <w:r>
        <w:rPr>
          <w:rFonts w:ascii="Segoe UI" w:hAnsi="Segoe UI" w:cs="Segoe UI"/>
          <w:sz w:val="20"/>
          <w:szCs w:val="20"/>
        </w:rPr>
        <w:t>Domar</w:t>
      </w:r>
      <w:proofErr w:type="spellEnd"/>
      <w:r>
        <w:rPr>
          <w:rFonts w:ascii="Segoe UI" w:hAnsi="Segoe UI" w:cs="Segoe UI"/>
          <w:sz w:val="20"/>
          <w:szCs w:val="20"/>
        </w:rPr>
        <w:t xml:space="preserve"> na zlecenie </w:t>
      </w:r>
      <w:proofErr w:type="spellStart"/>
      <w:r>
        <w:rPr>
          <w:rFonts w:ascii="Segoe UI" w:hAnsi="Segoe UI" w:cs="Segoe UI"/>
          <w:sz w:val="20"/>
          <w:szCs w:val="20"/>
        </w:rPr>
        <w:t>ZDiT</w:t>
      </w:r>
      <w:proofErr w:type="spellEnd"/>
      <w:r>
        <w:rPr>
          <w:rFonts w:ascii="Segoe UI" w:hAnsi="Segoe UI" w:cs="Segoe UI"/>
          <w:sz w:val="20"/>
          <w:szCs w:val="20"/>
        </w:rPr>
        <w:t xml:space="preserve"> rozpoczęła prace przy budowie ścieżki rowerowej i chodników, które będą osią nowego terenu zielonego. </w:t>
      </w:r>
    </w:p>
    <w:p w:rsidR="007E3D44" w:rsidRDefault="007E3D44" w:rsidP="00210E31">
      <w:pPr>
        <w:jc w:val="both"/>
        <w:rPr>
          <w:rFonts w:ascii="Segoe UI" w:hAnsi="Segoe UI" w:cs="Segoe UI"/>
          <w:sz w:val="20"/>
          <w:szCs w:val="20"/>
        </w:rPr>
      </w:pPr>
      <w:r>
        <w:rPr>
          <w:rFonts w:ascii="Segoe UI" w:hAnsi="Segoe UI" w:cs="Segoe UI"/>
          <w:bCs/>
          <w:sz w:val="20"/>
          <w:szCs w:val="20"/>
        </w:rPr>
        <w:t>Budowa ścieżki rowerowej na terenie Parku Unii Europejskiej będzie realizowana  w ramach projektu pn. „Rozwój infrastruktury rowerowej w Koszalinie w celu ograniczenia ruchu drogowego w centrum miasta”.</w:t>
      </w:r>
      <w:r>
        <w:rPr>
          <w:rFonts w:ascii="Segoe UI" w:hAnsi="Segoe UI" w:cs="Segoe UI"/>
          <w:b/>
          <w:bCs/>
          <w:sz w:val="20"/>
          <w:szCs w:val="20"/>
        </w:rPr>
        <w:t xml:space="preserve"> </w:t>
      </w:r>
      <w:r>
        <w:rPr>
          <w:rFonts w:ascii="Segoe UI" w:hAnsi="Segoe UI" w:cs="Segoe UI"/>
          <w:sz w:val="20"/>
          <w:szCs w:val="20"/>
        </w:rPr>
        <w:t>Roboty będące przedmiotem zamówienia będą wykonywane  na podstawie dokumentacji projektowej: Projekt parku osiedlowego na O/M Unii Europejskiej w Koszalinie opracowany przez Pracownię Projektową arch. Halina Ryl, 75-637 Koszalin, ul. Orzechowa 17. Zadanie jest planowane do dofinansowania w ramach: 2 Osi Priorytetowej „Gospodarka niskoemisyjna”, Działania 2.3. Zrównoważona multimodalna mobilność miejska i działania adaptacyjne łagodzące zmiany klimatu w ramach Strategii ZIT dla Koszalińsko-Kołobrzesko-Białogardzkiego Obszaru Funkcjonalnego Regionalnego Programu Operacyjnego Województwa Zachodniopomorskiego 2014-2020, w ramach projektu pod nazwą „Rozwój infrastruktury rowerowej w Koszalinie w celu ograniczenia ruchu drogowego w centrum miasta”.</w:t>
      </w:r>
    </w:p>
    <w:p w:rsidR="007E3D44" w:rsidRDefault="007E3D44" w:rsidP="00210E31">
      <w:pPr>
        <w:jc w:val="both"/>
        <w:rPr>
          <w:rFonts w:ascii="Segoe UI" w:hAnsi="Segoe UI" w:cs="Segoe UI"/>
          <w:sz w:val="20"/>
          <w:szCs w:val="20"/>
        </w:rPr>
      </w:pPr>
      <w:r>
        <w:rPr>
          <w:rFonts w:ascii="Segoe UI" w:hAnsi="Segoe UI" w:cs="Segoe UI"/>
          <w:sz w:val="20"/>
          <w:szCs w:val="20"/>
        </w:rPr>
        <w:t>Zakres robót budowlanych został określony w dwóch etapach:</w:t>
      </w:r>
    </w:p>
    <w:p w:rsidR="007E3D44" w:rsidRDefault="007E3D44" w:rsidP="00210E31">
      <w:pPr>
        <w:jc w:val="both"/>
        <w:textAlignment w:val="baseline"/>
        <w:rPr>
          <w:rFonts w:ascii="Segoe UI" w:hAnsi="Segoe UI" w:cs="Segoe UI"/>
          <w:sz w:val="20"/>
          <w:szCs w:val="20"/>
        </w:rPr>
      </w:pPr>
      <w:r>
        <w:rPr>
          <w:rFonts w:ascii="Segoe UI" w:hAnsi="Segoe UI" w:cs="Segoe UI"/>
          <w:sz w:val="20"/>
          <w:szCs w:val="20"/>
        </w:rPr>
        <w:t xml:space="preserve">·         Etap I obejmować będzie  wykonanie robót branżowych w zakresie: robót ziemnych, odwodnienia zagospodarowania zielenią, oświetlenia i chodników o nawierzchni utwardzonej o łącznej długości ok. </w:t>
      </w:r>
      <w:r>
        <w:rPr>
          <w:rFonts w:ascii="Segoe UI" w:hAnsi="Segoe UI" w:cs="Segoe UI"/>
          <w:sz w:val="20"/>
          <w:szCs w:val="20"/>
        </w:rPr>
        <w:lastRenderedPageBreak/>
        <w:t>90</w:t>
      </w:r>
      <w:r w:rsidR="00D7333E">
        <w:rPr>
          <w:rFonts w:ascii="Segoe UI" w:hAnsi="Segoe UI" w:cs="Segoe UI"/>
          <w:sz w:val="20"/>
          <w:szCs w:val="20"/>
        </w:rPr>
        <w:t xml:space="preserve"> </w:t>
      </w:r>
      <w:r>
        <w:rPr>
          <w:rFonts w:ascii="Segoe UI" w:hAnsi="Segoe UI" w:cs="Segoe UI"/>
          <w:sz w:val="20"/>
          <w:szCs w:val="20"/>
        </w:rPr>
        <w:t>m i szerokości 2</w:t>
      </w:r>
      <w:r w:rsidR="00D7333E">
        <w:rPr>
          <w:rFonts w:ascii="Segoe UI" w:hAnsi="Segoe UI" w:cs="Segoe UI"/>
          <w:sz w:val="20"/>
          <w:szCs w:val="20"/>
        </w:rPr>
        <w:t xml:space="preserve"> </w:t>
      </w:r>
      <w:r>
        <w:rPr>
          <w:rFonts w:ascii="Segoe UI" w:hAnsi="Segoe UI" w:cs="Segoe UI"/>
          <w:sz w:val="20"/>
          <w:szCs w:val="20"/>
        </w:rPr>
        <w:t xml:space="preserve">m umożliwiających połączenie komunikacyjne z przyległym terenem rekreacyjnym obok Orlika oraz placem zabaw dla dzieci. </w:t>
      </w:r>
    </w:p>
    <w:p w:rsidR="007E3D44" w:rsidRDefault="007E3D44" w:rsidP="00210E31">
      <w:pPr>
        <w:jc w:val="both"/>
        <w:textAlignment w:val="baseline"/>
        <w:rPr>
          <w:rFonts w:ascii="Segoe UI" w:hAnsi="Segoe UI" w:cs="Segoe UI"/>
          <w:sz w:val="20"/>
          <w:szCs w:val="20"/>
        </w:rPr>
      </w:pPr>
      <w:r>
        <w:rPr>
          <w:rFonts w:ascii="Segoe UI" w:hAnsi="Segoe UI" w:cs="Segoe UI"/>
          <w:sz w:val="20"/>
          <w:szCs w:val="20"/>
        </w:rPr>
        <w:t>·      Etap II  obejmuje pozostałe roboty budowlane w zakresie: robót ziemnych, nawierzchni ścieżki rowerowej, odwodnienia, zagospodarowania zielenią, oraz budowy oświetlenia. Przewiduje się wykonanie ścieżki rowerowej o łącznej długości ok. 630m i szerokości 2,5</w:t>
      </w:r>
      <w:r w:rsidR="00D7333E">
        <w:rPr>
          <w:rFonts w:ascii="Segoe UI" w:hAnsi="Segoe UI" w:cs="Segoe UI"/>
          <w:sz w:val="20"/>
          <w:szCs w:val="20"/>
        </w:rPr>
        <w:t xml:space="preserve"> </w:t>
      </w:r>
      <w:r>
        <w:rPr>
          <w:rFonts w:ascii="Segoe UI" w:hAnsi="Segoe UI" w:cs="Segoe UI"/>
          <w:sz w:val="20"/>
          <w:szCs w:val="20"/>
        </w:rPr>
        <w:t>m na odcinku od ul. Holenderskiej do ul. Władysława IV.</w:t>
      </w:r>
    </w:p>
    <w:p w:rsidR="007E3D44" w:rsidRDefault="007E3D44" w:rsidP="00210E31">
      <w:pPr>
        <w:jc w:val="both"/>
        <w:textAlignment w:val="baseline"/>
        <w:rPr>
          <w:rFonts w:ascii="Segoe UI" w:hAnsi="Segoe UI" w:cs="Segoe UI"/>
          <w:sz w:val="20"/>
          <w:szCs w:val="20"/>
        </w:rPr>
      </w:pPr>
      <w:r>
        <w:rPr>
          <w:rFonts w:ascii="Segoe UI" w:hAnsi="Segoe UI" w:cs="Segoe UI"/>
          <w:sz w:val="20"/>
          <w:szCs w:val="20"/>
        </w:rPr>
        <w:t>Koszt inwestycji to 1 306 008,59 zł brutto. Termin zakończenia realizacji do dnia 30.07.2020 r.</w:t>
      </w:r>
    </w:p>
    <w:p w:rsidR="007E3D44" w:rsidRDefault="007E3D44" w:rsidP="00210E31">
      <w:pPr>
        <w:ind w:firstLine="360"/>
        <w:jc w:val="both"/>
        <w:textAlignment w:val="baseline"/>
        <w:rPr>
          <w:rFonts w:ascii="Segoe UI" w:hAnsi="Segoe UI" w:cs="Segoe UI"/>
          <w:sz w:val="20"/>
          <w:szCs w:val="20"/>
        </w:rPr>
      </w:pPr>
      <w:r>
        <w:rPr>
          <w:rFonts w:ascii="Segoe UI" w:hAnsi="Segoe UI" w:cs="Segoe UI"/>
          <w:sz w:val="20"/>
          <w:szCs w:val="20"/>
        </w:rPr>
        <w:t>Zadanie będzie finansowane z:</w:t>
      </w:r>
    </w:p>
    <w:p w:rsidR="007E3D44" w:rsidRDefault="007E3D44" w:rsidP="00210E31">
      <w:pPr>
        <w:jc w:val="both"/>
        <w:textAlignment w:val="baseline"/>
        <w:rPr>
          <w:rFonts w:ascii="Segoe UI" w:hAnsi="Segoe UI" w:cs="Segoe UI"/>
          <w:sz w:val="20"/>
          <w:szCs w:val="20"/>
        </w:rPr>
      </w:pPr>
      <w:r>
        <w:rPr>
          <w:rFonts w:ascii="Segoe UI" w:hAnsi="Segoe UI" w:cs="Segoe UI"/>
          <w:sz w:val="20"/>
          <w:szCs w:val="20"/>
        </w:rPr>
        <w:t>•  środków zarezerwowanych w wykazie przedsięwzięć wieloletnich miasta Koszalin na lata 2019-2022 „Budowa ścieżek rowerowych”,</w:t>
      </w:r>
    </w:p>
    <w:p w:rsidR="007E3D44" w:rsidRDefault="007E3D44" w:rsidP="00210E31">
      <w:pPr>
        <w:jc w:val="both"/>
        <w:textAlignment w:val="baseline"/>
        <w:rPr>
          <w:rFonts w:ascii="Segoe UI" w:hAnsi="Segoe UI" w:cs="Segoe UI"/>
          <w:sz w:val="20"/>
          <w:szCs w:val="20"/>
        </w:rPr>
      </w:pPr>
      <w:r>
        <w:rPr>
          <w:rFonts w:ascii="Segoe UI" w:hAnsi="Segoe UI" w:cs="Segoe UI"/>
          <w:sz w:val="20"/>
          <w:szCs w:val="20"/>
        </w:rPr>
        <w:t xml:space="preserve">•  środków zarezerwowanych w wykazie przedsięwzięć wieloletnich miasta Koszalin na lata 2018-2019 „Osiedlowy park </w:t>
      </w:r>
      <w:proofErr w:type="spellStart"/>
      <w:r>
        <w:rPr>
          <w:rFonts w:ascii="Segoe UI" w:hAnsi="Segoe UI" w:cs="Segoe UI"/>
          <w:sz w:val="20"/>
          <w:szCs w:val="20"/>
        </w:rPr>
        <w:t>rekreacyjno</w:t>
      </w:r>
      <w:proofErr w:type="spellEnd"/>
      <w:r>
        <w:rPr>
          <w:rFonts w:ascii="Segoe UI" w:hAnsi="Segoe UI" w:cs="Segoe UI"/>
          <w:sz w:val="20"/>
          <w:szCs w:val="20"/>
        </w:rPr>
        <w:t xml:space="preserve"> – wypoczynkowy. Budowa chodnika i drogi dla rowerów od ul. Holenderskiej do ul. Włoskiej” </w:t>
      </w:r>
    </w:p>
    <w:p w:rsidR="007E3D44" w:rsidRDefault="007E3D44" w:rsidP="00210E31">
      <w:pPr>
        <w:jc w:val="both"/>
        <w:textAlignment w:val="baseline"/>
        <w:rPr>
          <w:rFonts w:ascii="Segoe UI" w:hAnsi="Segoe UI" w:cs="Segoe UI"/>
          <w:sz w:val="20"/>
          <w:szCs w:val="20"/>
        </w:rPr>
      </w:pPr>
      <w:r>
        <w:rPr>
          <w:rFonts w:ascii="Segoe UI" w:hAnsi="Segoe UI" w:cs="Segoe UI"/>
          <w:sz w:val="20"/>
          <w:szCs w:val="20"/>
        </w:rPr>
        <w:t xml:space="preserve">•    środków zarezerwowanych w budżecie </w:t>
      </w:r>
      <w:proofErr w:type="spellStart"/>
      <w:r>
        <w:rPr>
          <w:rFonts w:ascii="Segoe UI" w:hAnsi="Segoe UI" w:cs="Segoe UI"/>
          <w:sz w:val="20"/>
          <w:szCs w:val="20"/>
        </w:rPr>
        <w:t>ZDiT</w:t>
      </w:r>
      <w:proofErr w:type="spellEnd"/>
      <w:r>
        <w:rPr>
          <w:rFonts w:ascii="Segoe UI" w:hAnsi="Segoe UI" w:cs="Segoe UI"/>
          <w:sz w:val="20"/>
          <w:szCs w:val="20"/>
        </w:rPr>
        <w:t xml:space="preserve"> na 2019 rok – zadanie RO „Unii Europejskiej” </w:t>
      </w:r>
    </w:p>
    <w:p w:rsidR="007E3D44" w:rsidRDefault="007E3D44" w:rsidP="00210E31">
      <w:pPr>
        <w:jc w:val="both"/>
        <w:rPr>
          <w:rFonts w:ascii="Segoe UI" w:hAnsi="Segoe UI" w:cs="Segoe UI"/>
          <w:sz w:val="20"/>
          <w:szCs w:val="20"/>
        </w:rPr>
      </w:pPr>
      <w:r>
        <w:rPr>
          <w:rFonts w:ascii="Segoe UI" w:hAnsi="Segoe UI" w:cs="Segoe UI"/>
          <w:sz w:val="20"/>
          <w:szCs w:val="20"/>
        </w:rPr>
        <w:t xml:space="preserve">•  środków zarezerwowanych w budżecie </w:t>
      </w:r>
      <w:proofErr w:type="spellStart"/>
      <w:r>
        <w:rPr>
          <w:rFonts w:ascii="Segoe UI" w:hAnsi="Segoe UI" w:cs="Segoe UI"/>
          <w:sz w:val="20"/>
          <w:szCs w:val="20"/>
        </w:rPr>
        <w:t>ZDiT</w:t>
      </w:r>
      <w:proofErr w:type="spellEnd"/>
      <w:r>
        <w:rPr>
          <w:rFonts w:ascii="Segoe UI" w:hAnsi="Segoe UI" w:cs="Segoe UI"/>
          <w:sz w:val="20"/>
          <w:szCs w:val="20"/>
        </w:rPr>
        <w:t xml:space="preserve"> na 2019 rok – Koszaliński Budżet Obywatelski pn.: „Budowa chodników łączących teren rekreacyjny obok Orlika oraz plac zabaw dla dzieci z ulicami Francuską oraz Włoską”</w:t>
      </w:r>
    </w:p>
    <w:p w:rsidR="007E3D44" w:rsidRDefault="007E3D44" w:rsidP="00210E31">
      <w:pPr>
        <w:jc w:val="both"/>
        <w:rPr>
          <w:rFonts w:ascii="Segoe UI" w:hAnsi="Segoe UI" w:cs="Segoe UI"/>
          <w:sz w:val="20"/>
          <w:szCs w:val="20"/>
        </w:rPr>
      </w:pPr>
    </w:p>
    <w:p w:rsidR="007E3D44" w:rsidRDefault="007E3D44" w:rsidP="00210E31">
      <w:pPr>
        <w:jc w:val="both"/>
        <w:textAlignment w:val="baseline"/>
        <w:rPr>
          <w:rFonts w:ascii="Segoe UI" w:hAnsi="Segoe UI" w:cs="Segoe UI"/>
          <w:sz w:val="20"/>
          <w:szCs w:val="20"/>
        </w:rPr>
      </w:pPr>
      <w:r>
        <w:rPr>
          <w:rFonts w:ascii="Segoe UI" w:hAnsi="Segoe UI" w:cs="Segoe UI"/>
          <w:sz w:val="20"/>
          <w:szCs w:val="20"/>
        </w:rPr>
        <w:t>13 listopada został podpisany list intencyjny, który zainicjuje  szerszą współpracę pomiędzy Gminą Miasto Koszalin a Polską Spółką Gazownictwa w zakresie planowanego przez Spółkę rozwoju sieci gazowej w mieście. W planach tych ujęta jest m.in. Podstrefa „Koszalin” SSSE (zarówno w części starej, jak i nowej strefy ekonomicznej).</w:t>
      </w:r>
    </w:p>
    <w:p w:rsidR="007E3D44" w:rsidRDefault="007E3D44" w:rsidP="00210E31">
      <w:pPr>
        <w:jc w:val="both"/>
        <w:rPr>
          <w:rFonts w:ascii="Segoe UI" w:hAnsi="Segoe UI" w:cs="Segoe UI"/>
          <w:sz w:val="20"/>
        </w:rPr>
      </w:pPr>
    </w:p>
    <w:p w:rsidR="007E3D44" w:rsidRDefault="007E3D44" w:rsidP="00210E31">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7E3D44" w:rsidRDefault="007E3D44" w:rsidP="00210E31"/>
    <w:p w:rsidR="007E3D44" w:rsidRDefault="007E3D44" w:rsidP="00210E31">
      <w:pPr>
        <w:pStyle w:val="Tekstpodstawowy"/>
        <w:tabs>
          <w:tab w:val="left" w:pos="360"/>
        </w:tabs>
        <w:suppressAutoHyphens/>
        <w:rPr>
          <w:rFonts w:ascii="Segoe UI" w:eastAsia="Wingdings" w:hAnsi="Segoe UI" w:cs="Segoe UI"/>
          <w:sz w:val="20"/>
          <w:szCs w:val="20"/>
        </w:rPr>
      </w:pPr>
      <w:r>
        <w:rPr>
          <w:rFonts w:ascii="Segoe UI" w:eastAsia="Wingdings" w:hAnsi="Segoe UI" w:cs="Segoe UI"/>
          <w:sz w:val="20"/>
          <w:szCs w:val="20"/>
        </w:rPr>
        <w:t>Prezydent Miasta Koszalina wydał 13 zarządzeń w tym:</w:t>
      </w:r>
    </w:p>
    <w:p w:rsidR="007E3D44" w:rsidRDefault="007E3D44" w:rsidP="00210E31">
      <w:pPr>
        <w:numPr>
          <w:ilvl w:val="0"/>
          <w:numId w:val="2"/>
        </w:numPr>
        <w:tabs>
          <w:tab w:val="clear" w:pos="357"/>
          <w:tab w:val="left" w:pos="709"/>
        </w:tabs>
        <w:suppressAutoHyphens/>
        <w:ind w:left="0" w:firstLine="0"/>
        <w:jc w:val="both"/>
        <w:rPr>
          <w:rFonts w:ascii="Segoe UI" w:hAnsi="Segoe UI" w:cs="Segoe UI"/>
          <w:sz w:val="20"/>
          <w:szCs w:val="20"/>
        </w:rPr>
      </w:pPr>
      <w:r>
        <w:rPr>
          <w:rFonts w:ascii="Segoe UI" w:hAnsi="Segoe UI" w:cs="Segoe UI"/>
          <w:sz w:val="20"/>
          <w:szCs w:val="20"/>
        </w:rPr>
        <w:t>3 zarządzenia w sprawie oddania w dzierżawę części nieruchomości położonych w Koszalinie</w:t>
      </w:r>
      <w:r>
        <w:rPr>
          <w:rFonts w:ascii="Segoe UI" w:hAnsi="Segoe UI" w:cs="Segoe UI"/>
          <w:sz w:val="20"/>
          <w:szCs w:val="20"/>
        </w:rPr>
        <w:br/>
        <w:t>z przeznaczeniem na: cele rekreacyjno-wypoczynkowe i zieleńce, lokalizacją pojazdu gastronomicznego do sprzedaży ryb, uprawę warzyw i hodowlę gołębi;</w:t>
      </w:r>
    </w:p>
    <w:p w:rsidR="007E3D44" w:rsidRDefault="007E3D44" w:rsidP="00210E31">
      <w:pPr>
        <w:numPr>
          <w:ilvl w:val="0"/>
          <w:numId w:val="2"/>
        </w:numPr>
        <w:suppressAutoHyphens/>
        <w:ind w:left="0" w:firstLine="0"/>
        <w:jc w:val="both"/>
        <w:rPr>
          <w:rFonts w:ascii="Segoe UI" w:hAnsi="Segoe UI" w:cs="Segoe UI"/>
          <w:sz w:val="20"/>
          <w:szCs w:val="20"/>
        </w:rPr>
      </w:pPr>
      <w:r>
        <w:rPr>
          <w:rFonts w:ascii="Segoe UI" w:hAnsi="Segoe UI" w:cs="Segoe UI"/>
          <w:sz w:val="20"/>
          <w:szCs w:val="20"/>
        </w:rPr>
        <w:t xml:space="preserve">4 zarządzenia w sprawie przekazania w zarządzanie Zarządu Dróg i Transportu w Koszalinie nieruchomości stanowiącej własność Gminy Miasto Koszalin (obręb nr 0019 działki nr, nr: 669/4, 669/5, 669/6 przy ul. Tytusa Chałubińskiego, obręb nr 0045 działka nr 62/9, 62/15 od ul. Żurawiej; obręb nr 0053 działka nr 15/1, 17/19 przy ul. Julków </w:t>
      </w:r>
      <w:proofErr w:type="spellStart"/>
      <w:r>
        <w:rPr>
          <w:rFonts w:ascii="Segoe UI" w:hAnsi="Segoe UI" w:cs="Segoe UI"/>
          <w:sz w:val="20"/>
          <w:szCs w:val="20"/>
        </w:rPr>
        <w:t>Jamneńskich</w:t>
      </w:r>
      <w:proofErr w:type="spellEnd"/>
      <w:r>
        <w:rPr>
          <w:rFonts w:ascii="Segoe UI" w:hAnsi="Segoe UI" w:cs="Segoe UI"/>
          <w:sz w:val="20"/>
          <w:szCs w:val="20"/>
        </w:rPr>
        <w:t>),</w:t>
      </w:r>
    </w:p>
    <w:p w:rsidR="007E3D44" w:rsidRDefault="007E3D44" w:rsidP="00210E31">
      <w:pPr>
        <w:numPr>
          <w:ilvl w:val="0"/>
          <w:numId w:val="2"/>
        </w:numPr>
        <w:suppressAutoHyphens/>
        <w:ind w:left="0" w:firstLine="0"/>
        <w:jc w:val="both"/>
        <w:rPr>
          <w:rFonts w:ascii="Segoe UI" w:hAnsi="Segoe UI" w:cs="Segoe UI"/>
          <w:sz w:val="20"/>
          <w:szCs w:val="20"/>
        </w:rPr>
      </w:pPr>
      <w:r>
        <w:rPr>
          <w:rFonts w:ascii="Segoe UI" w:hAnsi="Segoe UI" w:cs="Segoe UI"/>
          <w:sz w:val="20"/>
          <w:szCs w:val="20"/>
        </w:rPr>
        <w:t>4 zarządzenia w sprawie wyłączenia z zarządzania Zarządu Dróg i Transportu w Koszalinie nieruchomości stanowiącej własność Gminy Miasto Koszalin (obręb nr 0004 działki nr, nr: 6/1, 11/1, 12/11, obręb nr 0011 działka nr 6/6 przy ul. Krańcowej; obręb nr 0020 działka nr 200/11 przy ul. Adama Mickiewicza)</w:t>
      </w:r>
    </w:p>
    <w:p w:rsidR="007E3D44" w:rsidRDefault="007E3D44" w:rsidP="00210E31">
      <w:pPr>
        <w:numPr>
          <w:ilvl w:val="0"/>
          <w:numId w:val="2"/>
        </w:numPr>
        <w:suppressAutoHyphens/>
        <w:ind w:left="0" w:firstLine="0"/>
        <w:jc w:val="both"/>
        <w:rPr>
          <w:rFonts w:ascii="Segoe UI" w:hAnsi="Segoe UI" w:cs="Segoe UI"/>
          <w:sz w:val="20"/>
          <w:szCs w:val="20"/>
        </w:rPr>
      </w:pPr>
      <w:r>
        <w:rPr>
          <w:rFonts w:ascii="Segoe UI" w:hAnsi="Segoe UI" w:cs="Segoe UI"/>
          <w:sz w:val="20"/>
          <w:szCs w:val="20"/>
        </w:rPr>
        <w:t>1 zarządzenie w sprawie określenia warunków dzierżawy oraz najmu nieruchomości lub ich części i obiektów budowlanych stanowiących własność Miasta Koszalina wydzierżawianych lub wynajmowanych na cele nierolnicze oraz wysokości i zasad stosowania stawek czynszu dzierżawnego i czynszu za najem</w:t>
      </w:r>
    </w:p>
    <w:p w:rsidR="007E3D44" w:rsidRDefault="007E3D44" w:rsidP="00210E31">
      <w:pPr>
        <w:numPr>
          <w:ilvl w:val="0"/>
          <w:numId w:val="2"/>
        </w:numPr>
        <w:suppressAutoHyphens/>
        <w:ind w:left="0" w:firstLine="0"/>
        <w:jc w:val="both"/>
        <w:rPr>
          <w:rFonts w:ascii="Segoe UI" w:hAnsi="Segoe UI" w:cs="Segoe UI"/>
          <w:sz w:val="20"/>
          <w:szCs w:val="20"/>
        </w:rPr>
      </w:pPr>
      <w:r>
        <w:rPr>
          <w:rFonts w:ascii="Segoe UI" w:hAnsi="Segoe UI" w:cs="Segoe UI"/>
          <w:sz w:val="20"/>
          <w:szCs w:val="20"/>
        </w:rPr>
        <w:t>1 zarządzenie w sprawie określenia warunków wydzierżawiania dla wspólnot mieszkaniowych nieruchomości lub ich części stanowiących własność Miasta Koszalina, które wraz z dotychczas wydzieloną działką gruntu mogą spełniać wymogi działki budowlanej.</w:t>
      </w:r>
    </w:p>
    <w:p w:rsidR="007E3D44" w:rsidRDefault="007E3D44" w:rsidP="00210E31">
      <w:pPr>
        <w:pStyle w:val="Tekstpodstawowy"/>
        <w:tabs>
          <w:tab w:val="left" w:pos="360"/>
        </w:tabs>
        <w:rPr>
          <w:rFonts w:ascii="Segoe UI" w:eastAsia="Wingdings" w:hAnsi="Segoe UI" w:cs="Segoe UI"/>
          <w:sz w:val="20"/>
          <w:szCs w:val="20"/>
        </w:rPr>
      </w:pPr>
    </w:p>
    <w:p w:rsidR="007E3D44" w:rsidRDefault="007E3D44" w:rsidP="00210E31">
      <w:pPr>
        <w:pStyle w:val="Tekstpodstawowy"/>
        <w:tabs>
          <w:tab w:val="left" w:pos="360"/>
        </w:tabs>
        <w:rPr>
          <w:rFonts w:ascii="Segoe UI" w:eastAsia="Wingdings" w:hAnsi="Segoe UI" w:cs="Segoe UI"/>
          <w:sz w:val="20"/>
          <w:szCs w:val="20"/>
        </w:rPr>
      </w:pPr>
    </w:p>
    <w:p w:rsidR="007E3D44" w:rsidRPr="007E3D44" w:rsidRDefault="007E3D44" w:rsidP="00210E31">
      <w:pPr>
        <w:pStyle w:val="Tekstpodstawowy"/>
        <w:rPr>
          <w:rFonts w:ascii="Segoe UI" w:hAnsi="Segoe UI" w:cs="Segoe UI"/>
          <w:sz w:val="20"/>
          <w:szCs w:val="20"/>
        </w:rPr>
      </w:pPr>
      <w:r w:rsidRPr="007E3D44">
        <w:rPr>
          <w:rFonts w:ascii="Segoe UI" w:hAnsi="Segoe UI" w:cs="Segoe UI"/>
          <w:sz w:val="20"/>
          <w:szCs w:val="20"/>
        </w:rPr>
        <w:t>Zawarto 1 umowę w formie aktu notarialnego, dotyczącą:</w:t>
      </w:r>
    </w:p>
    <w:p w:rsidR="007E3D44" w:rsidRPr="007E3D44" w:rsidRDefault="007E3D44" w:rsidP="00210E31">
      <w:pPr>
        <w:pStyle w:val="Tekstpodstawowy"/>
        <w:numPr>
          <w:ilvl w:val="0"/>
          <w:numId w:val="3"/>
        </w:numPr>
        <w:suppressAutoHyphens/>
        <w:ind w:left="0" w:firstLine="0"/>
        <w:rPr>
          <w:rFonts w:ascii="Segoe UI" w:hAnsi="Segoe UI" w:cs="Segoe UI"/>
          <w:sz w:val="20"/>
          <w:szCs w:val="20"/>
        </w:rPr>
      </w:pPr>
      <w:r w:rsidRPr="007E3D44">
        <w:rPr>
          <w:rFonts w:ascii="Segoe UI" w:hAnsi="Segoe UI" w:cs="Segoe UI"/>
          <w:sz w:val="20"/>
          <w:szCs w:val="20"/>
        </w:rPr>
        <w:t>wniesienia jako wkładu niepieniężnego (aportu) do Miejskich Wodociągów i Kanalizacji Spółki z o. o. w Koszalinie, prawa własności nieruchomości zabudowanych.</w:t>
      </w:r>
    </w:p>
    <w:p w:rsidR="007E3D44" w:rsidRPr="007E3D44" w:rsidRDefault="007E3D44" w:rsidP="00210E31">
      <w:pPr>
        <w:pStyle w:val="Tekstpodstawowy"/>
        <w:rPr>
          <w:rFonts w:ascii="Segoe UI" w:hAnsi="Segoe UI" w:cs="Segoe UI"/>
          <w:sz w:val="20"/>
          <w:szCs w:val="20"/>
        </w:rPr>
      </w:pPr>
      <w:r w:rsidRPr="007E3D44">
        <w:rPr>
          <w:rFonts w:ascii="Segoe UI" w:hAnsi="Segoe UI" w:cs="Segoe UI"/>
          <w:sz w:val="20"/>
          <w:szCs w:val="20"/>
        </w:rPr>
        <w:t>Prezydent Miasta wydał 1 zarządzenie w sprawie:</w:t>
      </w:r>
    </w:p>
    <w:p w:rsidR="007E3D44" w:rsidRDefault="007E3D44" w:rsidP="00210E31">
      <w:pPr>
        <w:numPr>
          <w:ilvl w:val="0"/>
          <w:numId w:val="4"/>
        </w:numPr>
        <w:suppressAutoHyphens/>
        <w:ind w:left="0" w:firstLine="0"/>
        <w:jc w:val="both"/>
        <w:rPr>
          <w:rFonts w:ascii="Segoe UI" w:hAnsi="Segoe UI" w:cs="Segoe UI"/>
          <w:sz w:val="20"/>
          <w:szCs w:val="20"/>
        </w:rPr>
      </w:pPr>
      <w:r>
        <w:rPr>
          <w:rFonts w:ascii="Segoe UI" w:hAnsi="Segoe UI" w:cs="Segoe UI"/>
          <w:sz w:val="20"/>
          <w:szCs w:val="20"/>
        </w:rPr>
        <w:t>zmiany zarządzenia w sprawie powołania Zespołu do spraw biegłych rzeczoznawców majątkowych dla potrzeb postępowań administracyjnych.</w:t>
      </w:r>
    </w:p>
    <w:p w:rsidR="007E3D44" w:rsidRDefault="007E3D44" w:rsidP="00210E31">
      <w:pPr>
        <w:jc w:val="both"/>
        <w:rPr>
          <w:rFonts w:ascii="Segoe UI" w:hAnsi="Segoe UI" w:cs="Segoe UI"/>
          <w:b/>
          <w:bCs/>
          <w:sz w:val="20"/>
          <w:szCs w:val="20"/>
        </w:rPr>
      </w:pPr>
    </w:p>
    <w:p w:rsidR="00D7333E" w:rsidRDefault="00D7333E" w:rsidP="00210E31">
      <w:pPr>
        <w:jc w:val="both"/>
        <w:rPr>
          <w:rFonts w:ascii="Segoe UI" w:hAnsi="Segoe UI" w:cs="Segoe UI"/>
          <w:b/>
          <w:bCs/>
          <w:sz w:val="20"/>
          <w:szCs w:val="20"/>
        </w:rPr>
      </w:pPr>
    </w:p>
    <w:tbl>
      <w:tblPr>
        <w:tblW w:w="11350" w:type="dxa"/>
        <w:tblInd w:w="-709" w:type="dxa"/>
        <w:tblCellMar>
          <w:left w:w="70" w:type="dxa"/>
          <w:right w:w="70" w:type="dxa"/>
        </w:tblCellMar>
        <w:tblLook w:val="04A0" w:firstRow="1" w:lastRow="0" w:firstColumn="1" w:lastColumn="0" w:noHBand="0" w:noVBand="1"/>
      </w:tblPr>
      <w:tblGrid>
        <w:gridCol w:w="709"/>
        <w:gridCol w:w="9072"/>
        <w:gridCol w:w="1569"/>
      </w:tblGrid>
      <w:tr w:rsidR="007E3D44" w:rsidTr="00210E31">
        <w:trPr>
          <w:trHeight w:val="315"/>
        </w:trPr>
        <w:tc>
          <w:tcPr>
            <w:tcW w:w="709" w:type="dxa"/>
            <w:noWrap/>
            <w:vAlign w:val="bottom"/>
            <w:hideMark/>
          </w:tcPr>
          <w:p w:rsidR="007E3D44" w:rsidRDefault="007E3D44" w:rsidP="00210E31">
            <w:pPr>
              <w:jc w:val="both"/>
              <w:rPr>
                <w:rFonts w:ascii="Segoe UI" w:hAnsi="Segoe UI" w:cs="Segoe UI"/>
                <w:b/>
                <w:bCs/>
                <w:sz w:val="20"/>
                <w:szCs w:val="20"/>
              </w:rPr>
            </w:pPr>
          </w:p>
        </w:tc>
        <w:tc>
          <w:tcPr>
            <w:tcW w:w="9072" w:type="dxa"/>
            <w:noWrap/>
            <w:vAlign w:val="center"/>
            <w:hideMark/>
          </w:tcPr>
          <w:p w:rsidR="007E3D44" w:rsidRDefault="007E3D44" w:rsidP="00210E31">
            <w:pPr>
              <w:suppressAutoHyphens/>
              <w:contextualSpacing/>
              <w:jc w:val="both"/>
              <w:rPr>
                <w:rFonts w:ascii="Segoe UI" w:eastAsia="Calibri" w:hAnsi="Segoe UI" w:cs="Segoe UI"/>
                <w:bCs/>
                <w:sz w:val="20"/>
                <w:szCs w:val="20"/>
                <w:lang w:eastAsia="zh-CN"/>
              </w:rPr>
            </w:pPr>
            <w:r>
              <w:rPr>
                <w:rFonts w:ascii="Segoe UI" w:hAnsi="Segoe UI" w:cs="Segoe UI"/>
                <w:sz w:val="20"/>
                <w:szCs w:val="20"/>
                <w:lang w:eastAsia="zh-CN"/>
              </w:rPr>
              <w:t xml:space="preserve">Prezydent Miasta Koszalina wydał 4 </w:t>
            </w:r>
            <w:r>
              <w:rPr>
                <w:rFonts w:ascii="Segoe UI" w:eastAsia="Calibri" w:hAnsi="Segoe UI" w:cs="Segoe UI"/>
                <w:bCs/>
                <w:sz w:val="20"/>
                <w:szCs w:val="20"/>
                <w:lang w:eastAsia="zh-CN"/>
              </w:rPr>
              <w:t>zarządzenia:</w:t>
            </w:r>
          </w:p>
          <w:p w:rsidR="007E3D44" w:rsidRDefault="007E3D44" w:rsidP="00210E31">
            <w:pPr>
              <w:pStyle w:val="Akapitzlist"/>
              <w:numPr>
                <w:ilvl w:val="0"/>
                <w:numId w:val="6"/>
              </w:numPr>
              <w:overflowPunct/>
              <w:autoSpaceDE/>
              <w:adjustRightInd/>
              <w:ind w:left="0" w:firstLine="0"/>
              <w:contextualSpacing/>
              <w:jc w:val="both"/>
              <w:rPr>
                <w:rFonts w:ascii="Segoe UI" w:hAnsi="Segoe UI" w:cs="Segoe UI"/>
                <w:sz w:val="20"/>
                <w:lang w:eastAsia="zh-CN"/>
              </w:rPr>
            </w:pPr>
            <w:r>
              <w:rPr>
                <w:rFonts w:ascii="Segoe UI" w:hAnsi="Segoe UI" w:cs="Segoe UI"/>
                <w:sz w:val="20"/>
              </w:rPr>
              <w:t>1 zarządzenie w sprawie nieskorzystania z prawa pierwokupu prawa własności niezabudowanej nieruchomości gruntowej położonej w Koszalinie (</w:t>
            </w:r>
            <w:proofErr w:type="spellStart"/>
            <w:r>
              <w:rPr>
                <w:rFonts w:ascii="Segoe UI" w:hAnsi="Segoe UI" w:cs="Segoe UI"/>
                <w:sz w:val="20"/>
              </w:rPr>
              <w:t>obr</w:t>
            </w:r>
            <w:proofErr w:type="spellEnd"/>
            <w:r>
              <w:rPr>
                <w:rFonts w:ascii="Segoe UI" w:hAnsi="Segoe UI" w:cs="Segoe UI"/>
                <w:sz w:val="20"/>
              </w:rPr>
              <w:t>. 0007 dz. 31/12),</w:t>
            </w:r>
          </w:p>
          <w:p w:rsidR="007E3D44" w:rsidRDefault="007E3D44" w:rsidP="00210E31">
            <w:pPr>
              <w:pStyle w:val="Akapitzlist"/>
              <w:numPr>
                <w:ilvl w:val="0"/>
                <w:numId w:val="6"/>
              </w:numPr>
              <w:overflowPunct/>
              <w:autoSpaceDE/>
              <w:adjustRightInd/>
              <w:ind w:left="0" w:firstLine="0"/>
              <w:contextualSpacing/>
              <w:jc w:val="both"/>
              <w:rPr>
                <w:rFonts w:ascii="Segoe UI" w:hAnsi="Segoe UI" w:cs="Segoe UI"/>
                <w:sz w:val="20"/>
                <w:lang w:eastAsia="zh-CN"/>
              </w:rPr>
            </w:pPr>
            <w:r>
              <w:rPr>
                <w:rFonts w:ascii="Segoe UI" w:hAnsi="Segoe UI" w:cs="Segoe UI"/>
                <w:bCs/>
                <w:sz w:val="20"/>
              </w:rPr>
              <w:t>1 zarządzenie w sprawie nieskorzystania z prawa pierwokupu prawa użytkowania wieczystego niezabudowanej nieruchomości gruntowej położonej w Koszalinie (</w:t>
            </w:r>
            <w:proofErr w:type="spellStart"/>
            <w:r>
              <w:rPr>
                <w:rFonts w:ascii="Segoe UI" w:hAnsi="Segoe UI" w:cs="Segoe UI"/>
                <w:bCs/>
                <w:sz w:val="20"/>
              </w:rPr>
              <w:t>obr</w:t>
            </w:r>
            <w:proofErr w:type="spellEnd"/>
            <w:r>
              <w:rPr>
                <w:rFonts w:ascii="Segoe UI" w:hAnsi="Segoe UI" w:cs="Segoe UI"/>
                <w:bCs/>
                <w:sz w:val="20"/>
              </w:rPr>
              <w:t>. 0020 dz. 570/5),</w:t>
            </w:r>
          </w:p>
          <w:p w:rsidR="007E3D44" w:rsidRDefault="007E3D44" w:rsidP="00210E31">
            <w:pPr>
              <w:pStyle w:val="Akapitzlist"/>
              <w:numPr>
                <w:ilvl w:val="0"/>
                <w:numId w:val="6"/>
              </w:numPr>
              <w:overflowPunct/>
              <w:autoSpaceDE/>
              <w:adjustRightInd/>
              <w:ind w:left="0" w:firstLine="0"/>
              <w:contextualSpacing/>
              <w:jc w:val="both"/>
              <w:rPr>
                <w:rFonts w:ascii="Segoe UI" w:hAnsi="Segoe UI" w:cs="Segoe UI"/>
                <w:sz w:val="20"/>
                <w:lang w:eastAsia="zh-CN"/>
              </w:rPr>
            </w:pPr>
            <w:r>
              <w:rPr>
                <w:rFonts w:ascii="Segoe UI" w:hAnsi="Segoe UI" w:cs="Segoe UI"/>
                <w:bCs/>
                <w:sz w:val="20"/>
              </w:rPr>
              <w:t>1 zarządzenie w sprawie nieskorzystania z prawa pierwokupu prawa użytkowania wieczystego niezabudowanej nieruchomości gruntowej położonej w Koszalinie (</w:t>
            </w:r>
            <w:proofErr w:type="spellStart"/>
            <w:r>
              <w:rPr>
                <w:rFonts w:ascii="Segoe UI" w:hAnsi="Segoe UI" w:cs="Segoe UI"/>
                <w:bCs/>
                <w:sz w:val="20"/>
              </w:rPr>
              <w:t>obr</w:t>
            </w:r>
            <w:proofErr w:type="spellEnd"/>
            <w:r>
              <w:rPr>
                <w:rFonts w:ascii="Segoe UI" w:hAnsi="Segoe UI" w:cs="Segoe UI"/>
                <w:bCs/>
                <w:sz w:val="20"/>
              </w:rPr>
              <w:t xml:space="preserve">. 0010 dz. 21/17 – udział w 1/2  części w prawie, </w:t>
            </w:r>
            <w:proofErr w:type="spellStart"/>
            <w:r>
              <w:rPr>
                <w:rFonts w:ascii="Segoe UI" w:hAnsi="Segoe UI" w:cs="Segoe UI"/>
                <w:bCs/>
                <w:sz w:val="20"/>
              </w:rPr>
              <w:t>obr</w:t>
            </w:r>
            <w:proofErr w:type="spellEnd"/>
            <w:r>
              <w:rPr>
                <w:rFonts w:ascii="Segoe UI" w:hAnsi="Segoe UI" w:cs="Segoe UI"/>
                <w:bCs/>
                <w:sz w:val="20"/>
              </w:rPr>
              <w:t>. 0010 dz. 169/6 – udział 1/2 części w prawie),</w:t>
            </w:r>
          </w:p>
          <w:p w:rsidR="007E3D44" w:rsidRDefault="007E3D44" w:rsidP="00210E31">
            <w:pPr>
              <w:pStyle w:val="Akapitzlist"/>
              <w:numPr>
                <w:ilvl w:val="0"/>
                <w:numId w:val="6"/>
              </w:numPr>
              <w:overflowPunct/>
              <w:autoSpaceDE/>
              <w:adjustRightInd/>
              <w:ind w:left="0" w:firstLine="0"/>
              <w:contextualSpacing/>
              <w:jc w:val="both"/>
              <w:rPr>
                <w:rFonts w:ascii="Segoe UI" w:hAnsi="Segoe UI" w:cs="Segoe UI"/>
                <w:sz w:val="20"/>
                <w:lang w:eastAsia="zh-CN"/>
              </w:rPr>
            </w:pPr>
            <w:r>
              <w:rPr>
                <w:rFonts w:ascii="Segoe UI" w:hAnsi="Segoe UI" w:cs="Segoe UI"/>
                <w:sz w:val="20"/>
                <w:lang w:eastAsia="zh-CN"/>
              </w:rPr>
              <w:t>1 zarządzenie w sprawie nieskorzystania z prawa użytkowania wieczystego niezabudowanej nieruchomości gruntowej położonej w Koszalinie (</w:t>
            </w:r>
            <w:proofErr w:type="spellStart"/>
            <w:r>
              <w:rPr>
                <w:rFonts w:ascii="Segoe UI" w:hAnsi="Segoe UI" w:cs="Segoe UI"/>
                <w:sz w:val="20"/>
                <w:lang w:eastAsia="zh-CN"/>
              </w:rPr>
              <w:t>obr</w:t>
            </w:r>
            <w:proofErr w:type="spellEnd"/>
            <w:r>
              <w:rPr>
                <w:rFonts w:ascii="Segoe UI" w:hAnsi="Segoe UI" w:cs="Segoe UI"/>
                <w:sz w:val="20"/>
                <w:lang w:eastAsia="zh-CN"/>
              </w:rPr>
              <w:t xml:space="preserve">. 10 dz. 6/35, </w:t>
            </w:r>
            <w:proofErr w:type="spellStart"/>
            <w:r>
              <w:rPr>
                <w:rFonts w:ascii="Segoe UI" w:hAnsi="Segoe UI" w:cs="Segoe UI"/>
                <w:sz w:val="20"/>
                <w:lang w:eastAsia="zh-CN"/>
              </w:rPr>
              <w:t>obr</w:t>
            </w:r>
            <w:proofErr w:type="spellEnd"/>
            <w:r>
              <w:rPr>
                <w:rFonts w:ascii="Segoe UI" w:hAnsi="Segoe UI" w:cs="Segoe UI"/>
                <w:sz w:val="20"/>
                <w:lang w:eastAsia="zh-CN"/>
              </w:rPr>
              <w:t>. 0010 dz. 6/34 – udział do 1/2 części w prawie)</w:t>
            </w:r>
          </w:p>
          <w:p w:rsidR="007E3D44" w:rsidRDefault="007E3D44" w:rsidP="00210E31">
            <w:pPr>
              <w:suppressAutoHyphens/>
              <w:contextualSpacing/>
              <w:jc w:val="both"/>
              <w:rPr>
                <w:rFonts w:ascii="Segoe UI" w:hAnsi="Segoe UI" w:cs="Segoe UI"/>
                <w:sz w:val="20"/>
                <w:lang w:eastAsia="zh-CN"/>
              </w:rPr>
            </w:pPr>
          </w:p>
          <w:p w:rsidR="007E3D44" w:rsidRPr="007E3D44" w:rsidRDefault="007E3D44" w:rsidP="00210E31">
            <w:pPr>
              <w:suppressAutoHyphens/>
              <w:contextualSpacing/>
              <w:jc w:val="both"/>
              <w:rPr>
                <w:rFonts w:ascii="Segoe UI" w:hAnsi="Segoe UI" w:cs="Segoe UI"/>
                <w:sz w:val="20"/>
                <w:lang w:eastAsia="zh-CN"/>
              </w:rPr>
            </w:pPr>
            <w:r w:rsidRPr="007E3D44">
              <w:rPr>
                <w:rFonts w:ascii="Segoe UI" w:hAnsi="Segoe UI" w:cs="Segoe UI"/>
                <w:sz w:val="20"/>
                <w:lang w:eastAsia="zh-CN"/>
              </w:rPr>
              <w:t xml:space="preserve">Ogłoszono 16 przetargów ustnych nieograniczonych na sprzedaż prawa własności 16 nieruchomości stanowiących własność Gminy Miasto Koszalin: 15 nieruchomości niezabudowanych, stanowiących własność Gminy Miasto Koszalin położonych w Koszalinie: w obszarze pomiędzy ulicami: Wołyńską i Lechicką na terenie Podstrefy Koszalin Słupskiej Specjalnej Strefy Ekonomicznej (obręb nr 0024 działki nr, nr: 64/2, 64/8, 64/12, 64/13, 64/16, 64/17, 64/19, 64/20, 64/21, 65/10, 65/1, 65/2) oraz u zbiegu ulic Mieszka I </w:t>
            </w:r>
            <w:proofErr w:type="spellStart"/>
            <w:r w:rsidRPr="007E3D44">
              <w:rPr>
                <w:rFonts w:ascii="Segoe UI" w:hAnsi="Segoe UI" w:cs="Segoe UI"/>
                <w:sz w:val="20"/>
                <w:lang w:eastAsia="zh-CN"/>
              </w:rPr>
              <w:t>i</w:t>
            </w:r>
            <w:proofErr w:type="spellEnd"/>
            <w:r w:rsidRPr="007E3D44">
              <w:rPr>
                <w:rFonts w:ascii="Segoe UI" w:hAnsi="Segoe UI" w:cs="Segoe UI"/>
                <w:sz w:val="20"/>
                <w:lang w:eastAsia="zh-CN"/>
              </w:rPr>
              <w:t xml:space="preserve"> Bojowników o Wolność i Demokrację (obręb nr 0006 działka nr 22/4), przy ul. Grabowej (obręb nr 0031 działka nr 115/1), w obszarze pomiędzy ulicami Krakusa i Wandy, Konstytucji 3 Maja </w:t>
            </w:r>
            <w:r w:rsidRPr="007E3D44">
              <w:rPr>
                <w:rFonts w:ascii="Segoe UI" w:hAnsi="Segoe UI" w:cs="Segoe UI"/>
                <w:sz w:val="20"/>
                <w:lang w:eastAsia="zh-CN"/>
              </w:rPr>
              <w:br/>
              <w:t>i Norberta Barlickiego (obręb nr 0021 działka nr 167/40) i 1 nieruchomości zabudowanej położonej w Koszalinie przy ul. Zacisze 17 (obręb nr 0009 działka nr 69).</w:t>
            </w:r>
          </w:p>
          <w:p w:rsidR="007E3D44" w:rsidRDefault="007E3D44" w:rsidP="00210E31">
            <w:pPr>
              <w:suppressAutoHyphens/>
              <w:contextualSpacing/>
              <w:jc w:val="both"/>
              <w:rPr>
                <w:rFonts w:ascii="Segoe UI" w:hAnsi="Segoe UI" w:cs="Segoe UI"/>
                <w:sz w:val="20"/>
                <w:lang w:eastAsia="zh-CN"/>
              </w:rPr>
            </w:pPr>
          </w:p>
          <w:p w:rsidR="007E3D44" w:rsidRPr="007E3D44" w:rsidRDefault="007E3D44" w:rsidP="00210E31">
            <w:pPr>
              <w:suppressAutoHyphens/>
              <w:contextualSpacing/>
              <w:jc w:val="both"/>
              <w:rPr>
                <w:rFonts w:ascii="Segoe UI" w:hAnsi="Segoe UI" w:cs="Segoe UI"/>
                <w:sz w:val="20"/>
                <w:lang w:eastAsia="zh-CN"/>
              </w:rPr>
            </w:pPr>
            <w:r w:rsidRPr="007E3D44">
              <w:rPr>
                <w:rFonts w:ascii="Segoe UI" w:hAnsi="Segoe UI" w:cs="Segoe UI"/>
                <w:sz w:val="20"/>
                <w:lang w:eastAsia="zh-CN"/>
              </w:rPr>
              <w:t>Zawarto 2 umowy notarialne:</w:t>
            </w:r>
          </w:p>
          <w:p w:rsidR="007E3D44" w:rsidRDefault="007E3D44" w:rsidP="00210E31">
            <w:pPr>
              <w:pStyle w:val="Akapitzlist"/>
              <w:numPr>
                <w:ilvl w:val="0"/>
                <w:numId w:val="8"/>
              </w:numPr>
              <w:suppressAutoHyphens/>
              <w:overflowPunct/>
              <w:autoSpaceDE/>
              <w:adjustRightInd/>
              <w:ind w:left="0" w:firstLine="0"/>
              <w:contextualSpacing/>
              <w:jc w:val="both"/>
              <w:rPr>
                <w:rFonts w:ascii="Segoe UI" w:hAnsi="Segoe UI" w:cs="Segoe UI"/>
                <w:sz w:val="20"/>
                <w:lang w:eastAsia="zh-CN"/>
              </w:rPr>
            </w:pPr>
            <w:r>
              <w:rPr>
                <w:rFonts w:ascii="Segoe UI" w:hAnsi="Segoe UI" w:cs="Segoe UI"/>
                <w:sz w:val="20"/>
                <w:lang w:eastAsia="zh-CN"/>
              </w:rPr>
              <w:t>Zawarto 1 umowę notarialną w sprawie sprzedaży prawa własności nieruchomości, położonej w Koszalinie przy ul. Lechickiej (obręb nr 0024 działka nr 65/21).</w:t>
            </w:r>
          </w:p>
          <w:p w:rsidR="007E3D44" w:rsidRDefault="007E3D44" w:rsidP="00210E31">
            <w:pPr>
              <w:pStyle w:val="Akapitzlist"/>
              <w:numPr>
                <w:ilvl w:val="0"/>
                <w:numId w:val="8"/>
              </w:numPr>
              <w:suppressAutoHyphens/>
              <w:overflowPunct/>
              <w:autoSpaceDE/>
              <w:adjustRightInd/>
              <w:ind w:left="0" w:firstLine="0"/>
              <w:contextualSpacing/>
              <w:jc w:val="both"/>
              <w:rPr>
                <w:rFonts w:ascii="Segoe UI" w:hAnsi="Segoe UI" w:cs="Segoe UI"/>
                <w:sz w:val="20"/>
                <w:lang w:eastAsia="zh-CN"/>
              </w:rPr>
            </w:pPr>
            <w:r>
              <w:rPr>
                <w:rFonts w:ascii="Segoe UI" w:hAnsi="Segoe UI" w:cs="Segoe UI"/>
                <w:sz w:val="20"/>
                <w:lang w:eastAsia="zh-CN"/>
              </w:rPr>
              <w:t>Zawarto 1 umowę notarialną w sprawie odpłatnego nabycia od osób prawnych prawa własności nieruchomości (obręb nr 0053 działka nr 815/9) do gminnego zasobu nieruchomości z przeznaczeniem pod drogę rowerową.</w:t>
            </w:r>
          </w:p>
        </w:tc>
        <w:tc>
          <w:tcPr>
            <w:tcW w:w="1569" w:type="dxa"/>
            <w:noWrap/>
            <w:vAlign w:val="bottom"/>
            <w:hideMark/>
          </w:tcPr>
          <w:p w:rsidR="007E3D44" w:rsidRDefault="007E3D44" w:rsidP="00210E31">
            <w:pPr>
              <w:jc w:val="both"/>
              <w:rPr>
                <w:rFonts w:ascii="Segoe UI" w:hAnsi="Segoe UI" w:cs="Segoe UI"/>
                <w:sz w:val="20"/>
                <w:lang w:eastAsia="zh-CN"/>
              </w:rPr>
            </w:pPr>
          </w:p>
        </w:tc>
      </w:tr>
      <w:tr w:rsidR="007E3D44" w:rsidTr="00210E31">
        <w:trPr>
          <w:trHeight w:val="315"/>
        </w:trPr>
        <w:tc>
          <w:tcPr>
            <w:tcW w:w="709" w:type="dxa"/>
            <w:noWrap/>
            <w:vAlign w:val="bottom"/>
            <w:hideMark/>
          </w:tcPr>
          <w:p w:rsidR="007E3D44" w:rsidRDefault="007E3D44">
            <w:pPr>
              <w:rPr>
                <w:sz w:val="20"/>
                <w:szCs w:val="20"/>
              </w:rPr>
            </w:pPr>
          </w:p>
        </w:tc>
        <w:tc>
          <w:tcPr>
            <w:tcW w:w="9072" w:type="dxa"/>
            <w:noWrap/>
            <w:vAlign w:val="center"/>
          </w:tcPr>
          <w:p w:rsidR="007E3D44" w:rsidRDefault="007E3D44">
            <w:pPr>
              <w:rPr>
                <w:rFonts w:ascii="Segoe UI" w:hAnsi="Segoe UI" w:cs="Segoe UI"/>
                <w:sz w:val="20"/>
                <w:szCs w:val="20"/>
              </w:rPr>
            </w:pPr>
          </w:p>
        </w:tc>
        <w:tc>
          <w:tcPr>
            <w:tcW w:w="1569" w:type="dxa"/>
            <w:noWrap/>
            <w:vAlign w:val="bottom"/>
            <w:hideMark/>
          </w:tcPr>
          <w:p w:rsidR="007E3D44" w:rsidRDefault="007E3D44">
            <w:pPr>
              <w:rPr>
                <w:rFonts w:ascii="Segoe UI" w:hAnsi="Segoe UI" w:cs="Segoe UI"/>
                <w:sz w:val="20"/>
                <w:szCs w:val="20"/>
              </w:rPr>
            </w:pPr>
          </w:p>
        </w:tc>
      </w:tr>
    </w:tbl>
    <w:p w:rsidR="007E3D44" w:rsidRDefault="007E3D44" w:rsidP="007E3D44">
      <w:pPr>
        <w:jc w:val="center"/>
        <w:rPr>
          <w:rFonts w:ascii="Segoe UI" w:hAnsi="Segoe UI" w:cs="Segoe UI"/>
          <w:b/>
        </w:rPr>
      </w:pPr>
      <w:r>
        <w:rPr>
          <w:rFonts w:ascii="Segoe UI" w:hAnsi="Segoe UI" w:cs="Segoe UI"/>
          <w:b/>
        </w:rPr>
        <w:t>Edukacja</w:t>
      </w:r>
    </w:p>
    <w:p w:rsidR="007E3D44" w:rsidRDefault="007E3D44" w:rsidP="007E3D44">
      <w:pPr>
        <w:jc w:val="center"/>
        <w:rPr>
          <w:b/>
          <w:sz w:val="28"/>
          <w:szCs w:val="28"/>
        </w:rPr>
      </w:pPr>
    </w:p>
    <w:p w:rsidR="007E3D44" w:rsidRDefault="007E3D44" w:rsidP="00210E31">
      <w:pPr>
        <w:pStyle w:val="Akapitzlist"/>
        <w:numPr>
          <w:ilvl w:val="0"/>
          <w:numId w:val="9"/>
        </w:numPr>
        <w:spacing w:line="276" w:lineRule="auto"/>
        <w:ind w:left="0" w:right="-35" w:firstLine="0"/>
        <w:jc w:val="both"/>
        <w:rPr>
          <w:rFonts w:ascii="Segoe UI" w:hAnsi="Segoe UI" w:cs="Segoe UI"/>
          <w:bCs/>
          <w:sz w:val="20"/>
        </w:rPr>
      </w:pPr>
      <w:r>
        <w:rPr>
          <w:rFonts w:ascii="Segoe UI" w:hAnsi="Segoe UI" w:cs="Segoe UI"/>
          <w:sz w:val="20"/>
        </w:rPr>
        <w:t>Udział Przemysława Krzyżanowskiego, zastępcy prezydenta Koszalina w uroczystości z okazji jubileuszu 60–</w:t>
      </w:r>
      <w:proofErr w:type="spellStart"/>
      <w:r>
        <w:rPr>
          <w:rFonts w:ascii="Segoe UI" w:hAnsi="Segoe UI" w:cs="Segoe UI"/>
          <w:sz w:val="20"/>
        </w:rPr>
        <w:t>lecia</w:t>
      </w:r>
      <w:proofErr w:type="spellEnd"/>
      <w:r>
        <w:rPr>
          <w:rFonts w:ascii="Segoe UI" w:hAnsi="Segoe UI" w:cs="Segoe UI"/>
          <w:sz w:val="20"/>
        </w:rPr>
        <w:t xml:space="preserve"> Zespołu Szkół nr 7 im. Bronisława Bukowskiego – 25 października.</w:t>
      </w:r>
    </w:p>
    <w:p w:rsidR="007E3D44" w:rsidRDefault="007E3D44" w:rsidP="00210E31">
      <w:pPr>
        <w:pStyle w:val="Akapitzlist"/>
        <w:numPr>
          <w:ilvl w:val="0"/>
          <w:numId w:val="9"/>
        </w:numPr>
        <w:spacing w:line="276" w:lineRule="auto"/>
        <w:ind w:left="0" w:right="-35" w:firstLine="0"/>
        <w:jc w:val="both"/>
        <w:rPr>
          <w:rFonts w:ascii="Segoe UI" w:hAnsi="Segoe UI" w:cs="Segoe UI"/>
          <w:bCs/>
          <w:sz w:val="20"/>
        </w:rPr>
      </w:pPr>
      <w:r>
        <w:rPr>
          <w:rFonts w:ascii="Segoe UI" w:hAnsi="Segoe UI" w:cs="Segoe UI"/>
          <w:sz w:val="20"/>
        </w:rPr>
        <w:t>Udział prezydenta Piotra Jedlińskiego w uroczystości z okazji Roku Moniuszkowskiego oraz 101. rocznicy odzyskania niepodległości „Moniuszkowskie granie” w Przedszkolu nr 34 – 6 listopada.</w:t>
      </w:r>
    </w:p>
    <w:p w:rsidR="007E3D44" w:rsidRDefault="007E3D44" w:rsidP="00210E31">
      <w:pPr>
        <w:pStyle w:val="Akapitzlist"/>
        <w:numPr>
          <w:ilvl w:val="0"/>
          <w:numId w:val="9"/>
        </w:numPr>
        <w:spacing w:line="276" w:lineRule="auto"/>
        <w:ind w:left="0" w:right="-35" w:firstLine="0"/>
        <w:jc w:val="both"/>
        <w:rPr>
          <w:rFonts w:ascii="Segoe UI" w:hAnsi="Segoe UI" w:cs="Segoe UI"/>
          <w:bCs/>
          <w:sz w:val="20"/>
        </w:rPr>
      </w:pPr>
      <w:r>
        <w:rPr>
          <w:rFonts w:ascii="Segoe UI" w:hAnsi="Segoe UI" w:cs="Segoe UI"/>
          <w:sz w:val="20"/>
        </w:rPr>
        <w:t>Udział Przemysława Krzyżanowskiego, zastępcy prezydenta Koszalina w XI Przeglądzie Piosenki Żołnierskiej i Patriotycznej „Patriotyzm w Pieśni Zaklęty" zorganizowanym przez Przedszkole nr 13 - 12 listopada.</w:t>
      </w:r>
    </w:p>
    <w:p w:rsidR="007E3D44" w:rsidRDefault="007E3D44" w:rsidP="00210E31">
      <w:pPr>
        <w:pStyle w:val="Akapitzlist"/>
        <w:numPr>
          <w:ilvl w:val="0"/>
          <w:numId w:val="9"/>
        </w:numPr>
        <w:ind w:left="0" w:firstLine="0"/>
        <w:jc w:val="both"/>
        <w:rPr>
          <w:rFonts w:ascii="Segoe UI" w:hAnsi="Segoe UI" w:cs="Segoe UI"/>
          <w:sz w:val="20"/>
        </w:rPr>
      </w:pPr>
      <w:r>
        <w:rPr>
          <w:rFonts w:ascii="Segoe UI" w:hAnsi="Segoe UI" w:cs="Segoe UI"/>
          <w:sz w:val="20"/>
        </w:rPr>
        <w:t>Udział prezydenta Piotra Jedlińskiego w podsumowaniu akcji #</w:t>
      </w:r>
      <w:proofErr w:type="spellStart"/>
      <w:r>
        <w:rPr>
          <w:rFonts w:ascii="Segoe UI" w:hAnsi="Segoe UI" w:cs="Segoe UI"/>
          <w:sz w:val="20"/>
        </w:rPr>
        <w:t>BezpiecznaSzkoła</w:t>
      </w:r>
      <w:proofErr w:type="spellEnd"/>
      <w:r>
        <w:rPr>
          <w:rFonts w:ascii="Segoe UI" w:hAnsi="Segoe UI" w:cs="Segoe UI"/>
          <w:sz w:val="20"/>
        </w:rPr>
        <w:t xml:space="preserve">. W jej ramach dwie koszalińskie szkoły podstawowe – nr 21 i 18 – otrzymały symboliczne vouchery na kompletne zestawy monitoringu wizyjnego, które ufundowała i zamontuje firma </w:t>
      </w:r>
      <w:proofErr w:type="spellStart"/>
      <w:r>
        <w:rPr>
          <w:rFonts w:ascii="Segoe UI" w:hAnsi="Segoe UI" w:cs="Segoe UI"/>
          <w:sz w:val="20"/>
        </w:rPr>
        <w:t>Eltrox</w:t>
      </w:r>
      <w:proofErr w:type="spellEnd"/>
      <w:r>
        <w:rPr>
          <w:rFonts w:ascii="Segoe UI" w:hAnsi="Segoe UI" w:cs="Segoe UI"/>
          <w:sz w:val="20"/>
        </w:rPr>
        <w:t xml:space="preserve"> – </w:t>
      </w:r>
      <w:r>
        <w:rPr>
          <w:rStyle w:val="object"/>
          <w:rFonts w:ascii="Segoe UI" w:eastAsia="Arial Unicode MS" w:hAnsi="Segoe UI" w:cs="Segoe UI"/>
          <w:sz w:val="20"/>
        </w:rPr>
        <w:t>12 listopada</w:t>
      </w:r>
      <w:r>
        <w:rPr>
          <w:rFonts w:ascii="Segoe UI" w:hAnsi="Segoe UI" w:cs="Segoe UI"/>
          <w:sz w:val="20"/>
        </w:rPr>
        <w:t>.</w:t>
      </w:r>
    </w:p>
    <w:p w:rsidR="007E3D44" w:rsidRDefault="007E3D44" w:rsidP="00210E31">
      <w:pPr>
        <w:pStyle w:val="Nagwek4"/>
        <w:rPr>
          <w:rFonts w:ascii="Segoe UI" w:hAnsi="Segoe UI" w:cs="Segoe UI"/>
          <w:sz w:val="24"/>
          <w:szCs w:val="24"/>
          <w:u w:val="none"/>
        </w:rPr>
      </w:pPr>
    </w:p>
    <w:p w:rsidR="007E3D44" w:rsidRDefault="007E3D44" w:rsidP="007E3D44">
      <w:pPr>
        <w:pStyle w:val="Nagwek4"/>
        <w:jc w:val="center"/>
        <w:rPr>
          <w:rStyle w:val="Pogrubienie"/>
          <w:b/>
          <w:bCs/>
        </w:rPr>
      </w:pPr>
      <w:r>
        <w:rPr>
          <w:rFonts w:ascii="Segoe UI" w:hAnsi="Segoe UI" w:cs="Segoe UI"/>
          <w:sz w:val="24"/>
          <w:szCs w:val="24"/>
          <w:u w:val="none"/>
        </w:rPr>
        <w:t xml:space="preserve">Kultura </w:t>
      </w:r>
    </w:p>
    <w:p w:rsidR="007E3D44" w:rsidRDefault="007E3D44" w:rsidP="007E3D44">
      <w:pPr>
        <w:pStyle w:val="Nagwek5"/>
        <w:rPr>
          <w:sz w:val="20"/>
          <w:szCs w:val="20"/>
        </w:rPr>
      </w:pPr>
    </w:p>
    <w:p w:rsidR="007E3D44" w:rsidRDefault="007E3D44" w:rsidP="007E3D44">
      <w:pPr>
        <w:jc w:val="both"/>
        <w:rPr>
          <w:rFonts w:ascii="Segoe UI" w:hAnsi="Segoe UI" w:cs="Segoe UI"/>
          <w:sz w:val="20"/>
        </w:rPr>
      </w:pPr>
      <w:r>
        <w:rPr>
          <w:rFonts w:ascii="Segoe UI" w:hAnsi="Segoe UI" w:cs="Segoe UI"/>
          <w:sz w:val="20"/>
        </w:rPr>
        <w:t>22 października  na I piętrze Galerii Ratusz odbył się wernisaż malarstwa członków Zespołu Pracy Twórczej Plastyki pt.  „Malarskie spotkania”.</w:t>
      </w:r>
      <w:r>
        <w:rPr>
          <w:rFonts w:ascii="Segoe UI" w:hAnsi="Segoe UI" w:cs="Segoe UI"/>
          <w:b/>
          <w:sz w:val="20"/>
        </w:rPr>
        <w:t xml:space="preserve"> </w:t>
      </w:r>
      <w:r>
        <w:rPr>
          <w:rFonts w:ascii="Segoe UI" w:hAnsi="Segoe UI" w:cs="Segoe UI"/>
          <w:sz w:val="20"/>
        </w:rPr>
        <w:t>Zaprezentowało się kilkunastu artystów ze stowarzyszenia,</w:t>
      </w:r>
      <w:r>
        <w:rPr>
          <w:rFonts w:ascii="Segoe UI" w:hAnsi="Segoe UI" w:cs="Segoe UI"/>
          <w:b/>
          <w:sz w:val="20"/>
        </w:rPr>
        <w:t xml:space="preserve"> </w:t>
      </w:r>
      <w:r>
        <w:rPr>
          <w:rFonts w:ascii="Segoe UI" w:hAnsi="Segoe UI" w:cs="Segoe UI"/>
          <w:sz w:val="20"/>
        </w:rPr>
        <w:t>a pokazane przez nich prace miały zróżnicowaną tematykę i wykonane zostały różnymi technikami: farbami olejnymi, temperą, akwarelami, pastelami.</w:t>
      </w:r>
      <w:r>
        <w:rPr>
          <w:rFonts w:ascii="Segoe UI" w:hAnsi="Segoe UI" w:cs="Segoe UI"/>
          <w:b/>
          <w:sz w:val="20"/>
        </w:rPr>
        <w:t xml:space="preserve"> </w:t>
      </w:r>
      <w:r>
        <w:rPr>
          <w:rFonts w:ascii="Segoe UI" w:hAnsi="Segoe UI" w:cs="Segoe UI"/>
          <w:sz w:val="20"/>
        </w:rPr>
        <w:t xml:space="preserve">Wystawa kończyła obchody jubileuszu 30-lecia Zespołu. </w:t>
      </w:r>
      <w:r>
        <w:rPr>
          <w:rFonts w:ascii="Segoe UI" w:hAnsi="Segoe UI" w:cs="Segoe UI"/>
          <w:color w:val="000000"/>
          <w:sz w:val="20"/>
          <w:shd w:val="clear" w:color="auto" w:fill="FFFFFF"/>
        </w:rPr>
        <w:t>W otwarciu wystawy uczestniczył Przemysław Krzyżanowski, zastępca prezydenta.</w:t>
      </w:r>
    </w:p>
    <w:p w:rsidR="007E3D44" w:rsidRDefault="007E3D44" w:rsidP="007E3D44">
      <w:pPr>
        <w:jc w:val="both"/>
        <w:rPr>
          <w:rFonts w:ascii="Segoe UI" w:hAnsi="Segoe UI" w:cs="Segoe UI"/>
          <w:b/>
          <w:sz w:val="20"/>
        </w:rPr>
      </w:pPr>
    </w:p>
    <w:p w:rsidR="007E3D44" w:rsidRDefault="007E3D44" w:rsidP="007E3D44">
      <w:pPr>
        <w:jc w:val="both"/>
        <w:rPr>
          <w:rFonts w:ascii="Segoe UI" w:hAnsi="Segoe UI" w:cs="Segoe UI"/>
          <w:sz w:val="20"/>
        </w:rPr>
      </w:pPr>
      <w:r>
        <w:rPr>
          <w:rFonts w:ascii="Segoe UI" w:hAnsi="Segoe UI" w:cs="Segoe UI"/>
          <w:sz w:val="20"/>
        </w:rPr>
        <w:t>W dniach 23-26 października odbył się jubileuszowy, 15. Hanza Jazz Festiwal.</w:t>
      </w:r>
      <w:r>
        <w:rPr>
          <w:rFonts w:ascii="Segoe UI" w:hAnsi="Segoe UI" w:cs="Segoe UI"/>
          <w:b/>
          <w:sz w:val="20"/>
        </w:rPr>
        <w:t xml:space="preserve"> </w:t>
      </w:r>
      <w:r>
        <w:rPr>
          <w:rFonts w:ascii="Segoe UI" w:hAnsi="Segoe UI" w:cs="Segoe UI"/>
          <w:sz w:val="20"/>
        </w:rPr>
        <w:t>W ramach wydarzenia</w:t>
      </w:r>
      <w:r>
        <w:rPr>
          <w:rFonts w:ascii="Segoe UI" w:hAnsi="Segoe UI" w:cs="Segoe UI"/>
          <w:b/>
          <w:sz w:val="20"/>
        </w:rPr>
        <w:t xml:space="preserve"> </w:t>
      </w:r>
      <w:r>
        <w:rPr>
          <w:rFonts w:ascii="Segoe UI" w:hAnsi="Segoe UI" w:cs="Segoe UI"/>
          <w:sz w:val="20"/>
        </w:rPr>
        <w:t xml:space="preserve">tradycyjnie odbyły się warsztaty instrumentalne i wokalne, a przed koszalińską publicznością  zaprezentowało się wiele zespołów jazzowych w różnych formacjach (w tym roku byli to  głównie goście z zagranicy): </w:t>
      </w:r>
      <w:r>
        <w:rPr>
          <w:rFonts w:ascii="Segoe UI" w:hAnsi="Segoe UI" w:cs="Segoe UI"/>
          <w:b/>
          <w:sz w:val="20"/>
        </w:rPr>
        <w:t xml:space="preserve"> </w:t>
      </w:r>
      <w:r>
        <w:rPr>
          <w:rFonts w:ascii="Segoe UI" w:hAnsi="Segoe UI" w:cs="Segoe UI"/>
          <w:sz w:val="20"/>
        </w:rPr>
        <w:t xml:space="preserve">Trio </w:t>
      </w:r>
      <w:proofErr w:type="spellStart"/>
      <w:r>
        <w:rPr>
          <w:rFonts w:ascii="Segoe UI" w:hAnsi="Segoe UI" w:cs="Segoe UI"/>
          <w:sz w:val="20"/>
        </w:rPr>
        <w:t>Alexa</w:t>
      </w:r>
      <w:proofErr w:type="spellEnd"/>
      <w:r>
        <w:rPr>
          <w:rFonts w:ascii="Segoe UI" w:hAnsi="Segoe UI" w:cs="Segoe UI"/>
          <w:sz w:val="20"/>
        </w:rPr>
        <w:t xml:space="preserve"> Goodmana (USA), zespół Florian </w:t>
      </w:r>
      <w:proofErr w:type="spellStart"/>
      <w:r>
        <w:rPr>
          <w:rFonts w:ascii="Segoe UI" w:hAnsi="Segoe UI" w:cs="Segoe UI"/>
          <w:sz w:val="20"/>
        </w:rPr>
        <w:t>Arbenz&amp;Vistel</w:t>
      </w:r>
      <w:proofErr w:type="spellEnd"/>
      <w:r>
        <w:rPr>
          <w:rFonts w:ascii="Segoe UI" w:hAnsi="Segoe UI" w:cs="Segoe UI"/>
          <w:sz w:val="20"/>
        </w:rPr>
        <w:t xml:space="preserve"> </w:t>
      </w:r>
      <w:proofErr w:type="spellStart"/>
      <w:r>
        <w:rPr>
          <w:rFonts w:ascii="Segoe UI" w:hAnsi="Segoe UI" w:cs="Segoe UI"/>
          <w:sz w:val="20"/>
        </w:rPr>
        <w:t>Brothers</w:t>
      </w:r>
      <w:proofErr w:type="spellEnd"/>
      <w:r>
        <w:rPr>
          <w:rFonts w:ascii="Segoe UI" w:hAnsi="Segoe UI" w:cs="Segoe UI"/>
          <w:sz w:val="20"/>
        </w:rPr>
        <w:t xml:space="preserve"> </w:t>
      </w:r>
      <w:proofErr w:type="spellStart"/>
      <w:r>
        <w:rPr>
          <w:rFonts w:ascii="Segoe UI" w:hAnsi="Segoe UI" w:cs="Segoe UI"/>
          <w:sz w:val="20"/>
        </w:rPr>
        <w:t>Convergence</w:t>
      </w:r>
      <w:proofErr w:type="spellEnd"/>
      <w:r>
        <w:rPr>
          <w:rFonts w:ascii="Segoe UI" w:hAnsi="Segoe UI" w:cs="Segoe UI"/>
          <w:sz w:val="20"/>
        </w:rPr>
        <w:t xml:space="preserve"> (Australia, Kuba, Brazylia, Szwajcaria), formacja Orange </w:t>
      </w:r>
      <w:proofErr w:type="spellStart"/>
      <w:r>
        <w:rPr>
          <w:rFonts w:ascii="Segoe UI" w:hAnsi="Segoe UI" w:cs="Segoe UI"/>
          <w:sz w:val="20"/>
        </w:rPr>
        <w:t>Trane</w:t>
      </w:r>
      <w:proofErr w:type="spellEnd"/>
      <w:r>
        <w:rPr>
          <w:rFonts w:ascii="Segoe UI" w:hAnsi="Segoe UI" w:cs="Segoe UI"/>
          <w:sz w:val="20"/>
        </w:rPr>
        <w:t xml:space="preserve"> (Polska) czy Black Art Jazz </w:t>
      </w:r>
      <w:proofErr w:type="spellStart"/>
      <w:r>
        <w:rPr>
          <w:rFonts w:ascii="Segoe UI" w:hAnsi="Segoe UI" w:cs="Segoe UI"/>
          <w:sz w:val="20"/>
        </w:rPr>
        <w:t>Collective</w:t>
      </w:r>
      <w:proofErr w:type="spellEnd"/>
      <w:r>
        <w:rPr>
          <w:rFonts w:ascii="Segoe UI" w:hAnsi="Segoe UI" w:cs="Segoe UI"/>
          <w:sz w:val="20"/>
        </w:rPr>
        <w:t xml:space="preserve"> (USA). Odbyły się też jam </w:t>
      </w:r>
      <w:proofErr w:type="spellStart"/>
      <w:r>
        <w:rPr>
          <w:rFonts w:ascii="Segoe UI" w:hAnsi="Segoe UI" w:cs="Segoe UI"/>
          <w:sz w:val="20"/>
        </w:rPr>
        <w:t>session</w:t>
      </w:r>
      <w:proofErr w:type="spellEnd"/>
      <w:r>
        <w:rPr>
          <w:rFonts w:ascii="Segoe UI" w:hAnsi="Segoe UI" w:cs="Segoe UI"/>
          <w:sz w:val="20"/>
        </w:rPr>
        <w:t xml:space="preserve"> w restauracji „Rezerwat” w CK 105 oraz w Centrali Artystycznej. W inauguracji i zakończeniu festiwalu uczestniczył prezydent Piotr Jedliński. </w:t>
      </w:r>
    </w:p>
    <w:p w:rsidR="007E3D44" w:rsidRDefault="007E3D44" w:rsidP="007E3D44">
      <w:pPr>
        <w:jc w:val="both"/>
        <w:rPr>
          <w:rFonts w:ascii="Segoe UI" w:hAnsi="Segoe UI" w:cs="Segoe UI"/>
          <w:b/>
          <w:sz w:val="20"/>
        </w:rPr>
      </w:pPr>
    </w:p>
    <w:p w:rsidR="007E3D44" w:rsidRDefault="007E3D44" w:rsidP="007E3D44">
      <w:pPr>
        <w:jc w:val="both"/>
        <w:rPr>
          <w:rFonts w:ascii="Segoe UI" w:hAnsi="Segoe UI" w:cs="Segoe UI"/>
          <w:sz w:val="20"/>
        </w:rPr>
      </w:pPr>
      <w:r>
        <w:rPr>
          <w:rFonts w:ascii="Segoe UI" w:hAnsi="Segoe UI" w:cs="Segoe UI"/>
          <w:sz w:val="20"/>
        </w:rPr>
        <w:t xml:space="preserve">7 listopada odbyła się gala z okazji jubileuszu 60-lecia stowarzyszenia Teatr Propozycji DIALOG im. Henryki </w:t>
      </w:r>
      <w:proofErr w:type="spellStart"/>
      <w:r>
        <w:rPr>
          <w:rFonts w:ascii="Segoe UI" w:hAnsi="Segoe UI" w:cs="Segoe UI"/>
          <w:sz w:val="20"/>
        </w:rPr>
        <w:t>Rodkiewicz</w:t>
      </w:r>
      <w:proofErr w:type="spellEnd"/>
      <w:r>
        <w:rPr>
          <w:rFonts w:ascii="Segoe UI" w:hAnsi="Segoe UI" w:cs="Segoe UI"/>
          <w:sz w:val="20"/>
        </w:rPr>
        <w:t>.</w:t>
      </w:r>
      <w:r>
        <w:rPr>
          <w:rFonts w:ascii="Segoe UI" w:hAnsi="Segoe UI" w:cs="Segoe UI"/>
          <w:b/>
          <w:sz w:val="20"/>
        </w:rPr>
        <w:t xml:space="preserve"> </w:t>
      </w:r>
      <w:r>
        <w:rPr>
          <w:rFonts w:ascii="Segoe UI" w:hAnsi="Segoe UI" w:cs="Segoe UI"/>
          <w:sz w:val="20"/>
        </w:rPr>
        <w:t xml:space="preserve">Uroczystość miała miejsce w siedzibie Dialogu - Domku Kata i była podsumowaniem jubileuszowych obchodów, czego uwieńczeniem było otwarcie Muzeum Dialogu  poświęconego  osobom, które tworzyły to wyjątkowe miejsce na mapie Koszalina. Galę uświetnił występ Lecha </w:t>
      </w:r>
      <w:proofErr w:type="spellStart"/>
      <w:r>
        <w:rPr>
          <w:rFonts w:ascii="Segoe UI" w:hAnsi="Segoe UI" w:cs="Segoe UI"/>
          <w:sz w:val="20"/>
        </w:rPr>
        <w:t>Dyblika</w:t>
      </w:r>
      <w:proofErr w:type="spellEnd"/>
      <w:r>
        <w:rPr>
          <w:rFonts w:ascii="Segoe UI" w:hAnsi="Segoe UI" w:cs="Segoe UI"/>
          <w:sz w:val="20"/>
        </w:rPr>
        <w:t xml:space="preserve">. W wydarzeniu uczestniczył </w:t>
      </w:r>
      <w:r>
        <w:rPr>
          <w:rFonts w:ascii="Segoe UI" w:hAnsi="Segoe UI" w:cs="Segoe UI"/>
          <w:color w:val="000000"/>
          <w:sz w:val="20"/>
          <w:shd w:val="clear" w:color="auto" w:fill="FFFFFF"/>
        </w:rPr>
        <w:t>Przemysław Krzyżanowski, zastępca prezydenta</w:t>
      </w:r>
      <w:r>
        <w:rPr>
          <w:rFonts w:ascii="Segoe UI" w:hAnsi="Segoe UI" w:cs="Segoe UI"/>
          <w:sz w:val="20"/>
        </w:rPr>
        <w:t xml:space="preserve">. </w:t>
      </w:r>
    </w:p>
    <w:p w:rsidR="007E3D44" w:rsidRDefault="007E3D44" w:rsidP="007E3D44">
      <w:pPr>
        <w:jc w:val="both"/>
        <w:rPr>
          <w:rFonts w:ascii="Segoe UI" w:hAnsi="Segoe UI" w:cs="Segoe UI"/>
          <w:sz w:val="20"/>
        </w:rPr>
      </w:pPr>
    </w:p>
    <w:p w:rsidR="007E3D44" w:rsidRDefault="007E3D44" w:rsidP="007E3D44">
      <w:pPr>
        <w:jc w:val="both"/>
        <w:rPr>
          <w:rFonts w:ascii="Segoe UI" w:hAnsi="Segoe UI" w:cs="Segoe UI"/>
          <w:bCs/>
          <w:color w:val="000000"/>
          <w:sz w:val="20"/>
          <w:shd w:val="clear" w:color="auto" w:fill="FFFFFF"/>
        </w:rPr>
      </w:pPr>
      <w:r>
        <w:rPr>
          <w:rFonts w:ascii="Segoe UI" w:hAnsi="Segoe UI" w:cs="Segoe UI"/>
          <w:bCs/>
          <w:color w:val="000000"/>
          <w:sz w:val="20"/>
          <w:shd w:val="clear" w:color="auto" w:fill="FFFFFF"/>
        </w:rPr>
        <w:t>11 listopada odbyły się obchody 101. rocznicy odzyskania przez Polskę Niepodległości.</w:t>
      </w:r>
      <w:r>
        <w:rPr>
          <w:rFonts w:ascii="Segoe UI" w:hAnsi="Segoe UI" w:cs="Segoe UI"/>
          <w:b/>
          <w:bCs/>
          <w:color w:val="000000"/>
          <w:sz w:val="20"/>
          <w:shd w:val="clear" w:color="auto" w:fill="FFFFFF"/>
        </w:rPr>
        <w:t xml:space="preserve"> </w:t>
      </w:r>
      <w:r>
        <w:rPr>
          <w:rFonts w:ascii="Segoe UI" w:hAnsi="Segoe UI" w:cs="Segoe UI"/>
          <w:bCs/>
          <w:color w:val="000000"/>
          <w:sz w:val="20"/>
          <w:shd w:val="clear" w:color="auto" w:fill="FFFFFF"/>
        </w:rPr>
        <w:t>Główne uroczystości miały miejsce na placu Zwycięstwa przed pomnikiem Marszałka Józefa Piłsudskiego, gdzie wygłoszono okolicznościowe przemówienie, odbył się apel pamięci, a także złożono  wiązanki kwiatów. Mieszkańcy mogli obejrzeć stacjonarny pokaz sprzętu wojskowego. Druga część wydarzenia miała miejsce w Archiwum Państwowym w Koszalinie.  Po południu odbyło się  wspólne śpiewanie pieśni patriotycznych w Koszalińskiej Bibliotece Publicznej. Wieczorem zapłonęły „Płonące Ptaki” Władysława Hasiora. W uroczystościach uczestniczył prezydent Piotr Jedliński.</w:t>
      </w:r>
    </w:p>
    <w:p w:rsidR="007E3D44" w:rsidRDefault="007E3D44" w:rsidP="007E3D44">
      <w:pPr>
        <w:pStyle w:val="Nagwek4"/>
        <w:rPr>
          <w:rFonts w:ascii="Segoe UI" w:hAnsi="Segoe UI" w:cs="Segoe UI"/>
          <w:sz w:val="24"/>
          <w:szCs w:val="24"/>
          <w:u w:val="none"/>
        </w:rPr>
      </w:pPr>
    </w:p>
    <w:p w:rsidR="007E3D44" w:rsidRDefault="007E3D44" w:rsidP="007E3D44">
      <w:pPr>
        <w:pStyle w:val="Nagwek4"/>
        <w:jc w:val="center"/>
        <w:rPr>
          <w:rFonts w:ascii="Segoe UI" w:hAnsi="Segoe UI" w:cs="Segoe UI"/>
          <w:sz w:val="24"/>
          <w:szCs w:val="24"/>
          <w:u w:val="none"/>
        </w:rPr>
      </w:pPr>
      <w:r>
        <w:rPr>
          <w:rFonts w:ascii="Segoe UI" w:hAnsi="Segoe UI" w:cs="Segoe UI"/>
          <w:sz w:val="24"/>
          <w:szCs w:val="24"/>
          <w:u w:val="none"/>
        </w:rPr>
        <w:t>Sport</w:t>
      </w:r>
    </w:p>
    <w:p w:rsidR="007E3D44" w:rsidRDefault="007E3D44" w:rsidP="007E3D44">
      <w:pPr>
        <w:jc w:val="both"/>
        <w:rPr>
          <w:rFonts w:ascii="Calibri" w:hAnsi="Calibri"/>
        </w:rPr>
      </w:pPr>
    </w:p>
    <w:p w:rsidR="007E3D44" w:rsidRDefault="007E3D44" w:rsidP="007E3D44">
      <w:pPr>
        <w:tabs>
          <w:tab w:val="left" w:pos="1140"/>
        </w:tabs>
        <w:jc w:val="both"/>
        <w:rPr>
          <w:rFonts w:ascii="Segoe UI" w:hAnsi="Segoe UI" w:cs="Segoe UI"/>
          <w:sz w:val="20"/>
          <w:szCs w:val="20"/>
        </w:rPr>
      </w:pPr>
      <w:r>
        <w:rPr>
          <w:rFonts w:ascii="Segoe UI" w:hAnsi="Segoe UI" w:cs="Segoe UI"/>
          <w:sz w:val="20"/>
          <w:szCs w:val="20"/>
        </w:rPr>
        <w:t>W nocy z 26 na 27 października odbyła się, po raz kolejny, cykliczna impreza biegowa pn. „Nocna Ściema”, której organizatorem było Stowarzyszenie „SFX” Sport, rekreacja i wolontariat. Start i meta zawodów zlokalizowane zostały na terenie stadionu „Bałtyk” przy ul. Andersa, a dalej trasy biegów wiodły pętlą ulicami miasta. Finał imprezy miał miejsce w hali sportowej Politechniki Koszalińskiej przy ul. Racławickiej. Tak jak w latach poprzednich, impreza cieszyła się ogromnym zainteresowaniem pasjonatów biegania, których udział w niej wzięło prawie 750. Oficjalnego zawody otworzył prezydent Piotr Jedliński.</w:t>
      </w:r>
    </w:p>
    <w:p w:rsidR="007E3D44" w:rsidRDefault="007E3D44" w:rsidP="007E3D44">
      <w:pPr>
        <w:jc w:val="both"/>
        <w:rPr>
          <w:rFonts w:ascii="Segoe UI" w:hAnsi="Segoe UI" w:cs="Segoe UI"/>
          <w:sz w:val="20"/>
          <w:szCs w:val="20"/>
        </w:rPr>
      </w:pPr>
    </w:p>
    <w:p w:rsidR="007E3D44" w:rsidRDefault="007E3D44" w:rsidP="007E3D44">
      <w:pPr>
        <w:jc w:val="both"/>
        <w:rPr>
          <w:rFonts w:ascii="Segoe UI" w:hAnsi="Segoe UI" w:cs="Segoe UI"/>
          <w:sz w:val="20"/>
          <w:szCs w:val="20"/>
        </w:rPr>
      </w:pPr>
      <w:r>
        <w:rPr>
          <w:rFonts w:ascii="Segoe UI" w:hAnsi="Segoe UI" w:cs="Segoe UI"/>
          <w:sz w:val="20"/>
          <w:szCs w:val="20"/>
        </w:rPr>
        <w:t>28 października w sali 300 koszalińskiego ratusza odbyło się spotkanie Prezydenta Koszalina z kończącą swoją kadencję Radą Sportu. Prezydent podziękował jej członkom za 4-letnią współpracę i wsparcie w zakresie kultury fizycznej i sportu w mieście.</w:t>
      </w:r>
    </w:p>
    <w:p w:rsidR="007E3D44" w:rsidRDefault="007E3D44" w:rsidP="007E3D44">
      <w:pPr>
        <w:jc w:val="both"/>
        <w:rPr>
          <w:rFonts w:ascii="Segoe UI" w:hAnsi="Segoe UI" w:cs="Segoe UI"/>
          <w:sz w:val="20"/>
          <w:szCs w:val="20"/>
        </w:rPr>
      </w:pPr>
    </w:p>
    <w:p w:rsidR="007E3D44" w:rsidRDefault="007E3D44" w:rsidP="007E3D44">
      <w:pPr>
        <w:jc w:val="both"/>
        <w:rPr>
          <w:rFonts w:ascii="Segoe UI" w:hAnsi="Segoe UI" w:cs="Segoe UI"/>
          <w:sz w:val="20"/>
          <w:szCs w:val="20"/>
        </w:rPr>
      </w:pPr>
      <w:r>
        <w:rPr>
          <w:rFonts w:ascii="Segoe UI" w:hAnsi="Segoe UI" w:cs="Segoe UI"/>
          <w:sz w:val="20"/>
          <w:szCs w:val="20"/>
        </w:rPr>
        <w:t xml:space="preserve">Prezydent Koszalina spotkał się w swoim gabinecie z utytułowaną koszalińską lekkoatletką Małgorzatą Hołub-Kowalik w związku z jej ostatnimi sukcesami – wicemistrzostwem (srebrny medal) w biegu sztafetowym kobiet 4x400 m podczas Mistrzostw Świata seniorów w lekkoatletyce w </w:t>
      </w:r>
      <w:proofErr w:type="spellStart"/>
      <w:r>
        <w:rPr>
          <w:rFonts w:ascii="Segoe UI" w:hAnsi="Segoe UI" w:cs="Segoe UI"/>
          <w:sz w:val="20"/>
          <w:szCs w:val="20"/>
        </w:rPr>
        <w:t>Dosze</w:t>
      </w:r>
      <w:proofErr w:type="spellEnd"/>
      <w:r>
        <w:rPr>
          <w:rFonts w:ascii="Segoe UI" w:hAnsi="Segoe UI" w:cs="Segoe UI"/>
          <w:sz w:val="20"/>
          <w:szCs w:val="20"/>
        </w:rPr>
        <w:t xml:space="preserve"> (Katar) oraz mistrzostwem (złoty medal) w biegu sztafetowym kobiet 4x400 m podczas Światowych Wojskowych Igrzysk Sportowych w Wuhan (Chiny). Podczas spotkania obecny był również trener z Klubu Lekkoatletycznego „Bałtyk” Koszalin, Zbigniew Maksymiuk.  Prezydent Miasta złożył serdeczne gratulacje i podziękowania oraz życzył kolejnych sukcesów sportowych na najwyższym poziomie.</w:t>
      </w:r>
    </w:p>
    <w:p w:rsidR="007E3D44" w:rsidRDefault="007E3D44" w:rsidP="007E3D44">
      <w:pPr>
        <w:jc w:val="both"/>
        <w:rPr>
          <w:rFonts w:ascii="Calibri" w:hAnsi="Calibri"/>
        </w:rPr>
      </w:pPr>
    </w:p>
    <w:p w:rsidR="007E3D44" w:rsidRDefault="007E3D44" w:rsidP="007E3D44">
      <w:pPr>
        <w:pStyle w:val="Tekstpodstawowy"/>
        <w:jc w:val="center"/>
        <w:rPr>
          <w:rFonts w:ascii="Segoe UI" w:hAnsi="Segoe UI" w:cs="Segoe UI"/>
          <w:b/>
        </w:rPr>
      </w:pPr>
      <w:r>
        <w:rPr>
          <w:rFonts w:ascii="Segoe UI" w:hAnsi="Segoe UI" w:cs="Segoe UI"/>
          <w:b/>
        </w:rPr>
        <w:t>Inne</w:t>
      </w:r>
    </w:p>
    <w:p w:rsidR="007E3D44" w:rsidRDefault="007E3D44" w:rsidP="007E3D44">
      <w:pPr>
        <w:pStyle w:val="Tekstpodstawowy"/>
        <w:jc w:val="center"/>
        <w:rPr>
          <w:rFonts w:ascii="Segoe UI" w:hAnsi="Segoe UI" w:cs="Segoe UI"/>
          <w:b/>
        </w:rPr>
      </w:pPr>
    </w:p>
    <w:p w:rsidR="007E3D44" w:rsidRDefault="007E3D44" w:rsidP="007E3D44">
      <w:pPr>
        <w:jc w:val="both"/>
        <w:rPr>
          <w:rFonts w:ascii="Segoe UI" w:hAnsi="Segoe UI" w:cs="Segoe UI"/>
          <w:sz w:val="20"/>
          <w:szCs w:val="20"/>
        </w:rPr>
      </w:pPr>
      <w:r>
        <w:rPr>
          <w:rStyle w:val="object"/>
          <w:rFonts w:ascii="Segoe UI" w:hAnsi="Segoe UI" w:cs="Segoe UI"/>
          <w:sz w:val="20"/>
        </w:rPr>
        <w:t xml:space="preserve">Od 24 października do 13 listopada mieszkańcy miasta głosowali na projekty w ramach VII edycji Koszalińskiego Budżetu Obywatelskiego. </w:t>
      </w:r>
      <w:r>
        <w:rPr>
          <w:rFonts w:ascii="Segoe UI" w:eastAsiaTheme="minorEastAsia" w:hAnsi="Segoe UI" w:cs="Segoe UI"/>
          <w:bCs/>
          <w:sz w:val="20"/>
        </w:rPr>
        <w:t xml:space="preserve">Pod głosowanie mieszkańców poddano 22 projekty </w:t>
      </w:r>
      <w:proofErr w:type="spellStart"/>
      <w:r>
        <w:rPr>
          <w:rFonts w:ascii="Segoe UI" w:eastAsiaTheme="minorEastAsia" w:hAnsi="Segoe UI" w:cs="Segoe UI"/>
          <w:bCs/>
          <w:sz w:val="20"/>
        </w:rPr>
        <w:t>ogólnomiejskie</w:t>
      </w:r>
      <w:proofErr w:type="spellEnd"/>
      <w:r>
        <w:rPr>
          <w:rFonts w:ascii="Segoe UI" w:eastAsiaTheme="minorEastAsia" w:hAnsi="Segoe UI" w:cs="Segoe UI"/>
          <w:bCs/>
          <w:sz w:val="20"/>
        </w:rPr>
        <w:t xml:space="preserve"> oraz 18 projektów osiedlowych.</w:t>
      </w:r>
      <w:r>
        <w:rPr>
          <w:rFonts w:ascii="Segoe UI" w:hAnsi="Segoe UI" w:cs="Segoe UI"/>
          <w:bCs/>
          <w:sz w:val="20"/>
        </w:rPr>
        <w:t xml:space="preserve"> W głosowaniu wzięło udział 9.614 osób.</w:t>
      </w:r>
      <w:r>
        <w:rPr>
          <w:rFonts w:ascii="Segoe UI" w:hAnsi="Segoe UI" w:cs="Segoe UI"/>
          <w:b/>
          <w:bCs/>
          <w:sz w:val="20"/>
        </w:rPr>
        <w:t xml:space="preserve"> </w:t>
      </w:r>
      <w:r>
        <w:rPr>
          <w:rFonts w:ascii="Segoe UI" w:hAnsi="Segoe UI" w:cs="Segoe UI"/>
          <w:bCs/>
          <w:sz w:val="20"/>
        </w:rPr>
        <w:t xml:space="preserve">Z projektów </w:t>
      </w:r>
      <w:proofErr w:type="spellStart"/>
      <w:r>
        <w:rPr>
          <w:rFonts w:ascii="Segoe UI" w:hAnsi="Segoe UI" w:cs="Segoe UI"/>
          <w:bCs/>
          <w:sz w:val="20"/>
        </w:rPr>
        <w:t>ogólnomiejskich</w:t>
      </w:r>
      <w:proofErr w:type="spellEnd"/>
      <w:r>
        <w:rPr>
          <w:rFonts w:ascii="Segoe UI" w:hAnsi="Segoe UI" w:cs="Segoe UI"/>
          <w:bCs/>
          <w:sz w:val="20"/>
        </w:rPr>
        <w:t xml:space="preserve"> wybrano trzy: </w:t>
      </w:r>
      <w:r>
        <w:rPr>
          <w:rFonts w:ascii="Segoe UI" w:eastAsiaTheme="minorEastAsia" w:hAnsi="Segoe UI" w:cs="Segoe UI"/>
          <w:bCs/>
          <w:sz w:val="20"/>
        </w:rPr>
        <w:t xml:space="preserve">Bezpieczne przejścia dla pieszych </w:t>
      </w:r>
      <w:r>
        <w:rPr>
          <w:rFonts w:ascii="Segoe UI" w:hAnsi="Segoe UI" w:cs="Segoe UI"/>
          <w:bCs/>
          <w:sz w:val="20"/>
        </w:rPr>
        <w:t>–</w:t>
      </w:r>
      <w:r>
        <w:rPr>
          <w:rFonts w:ascii="Segoe UI" w:eastAsiaTheme="minorEastAsia" w:hAnsi="Segoe UI" w:cs="Segoe UI"/>
          <w:bCs/>
          <w:sz w:val="20"/>
        </w:rPr>
        <w:t xml:space="preserve"> zero wypadków na </w:t>
      </w:r>
      <w:r>
        <w:rPr>
          <w:rFonts w:ascii="Segoe UI" w:eastAsiaTheme="minorEastAsia" w:hAnsi="Segoe UI" w:cs="Segoe UI"/>
          <w:bCs/>
          <w:sz w:val="20"/>
        </w:rPr>
        <w:lastRenderedPageBreak/>
        <w:t>pasach/przejściach</w:t>
      </w:r>
      <w:r>
        <w:rPr>
          <w:rFonts w:ascii="Segoe UI" w:hAnsi="Segoe UI" w:cs="Segoe UI"/>
          <w:bCs/>
          <w:sz w:val="20"/>
        </w:rPr>
        <w:t xml:space="preserve">; </w:t>
      </w:r>
      <w:r>
        <w:rPr>
          <w:rFonts w:ascii="Segoe UI" w:eastAsiaTheme="minorEastAsia" w:hAnsi="Segoe UI" w:cs="Segoe UI"/>
          <w:bCs/>
          <w:sz w:val="20"/>
        </w:rPr>
        <w:t>NIE nowotworom u dzieci z Koszalina</w:t>
      </w:r>
      <w:r>
        <w:rPr>
          <w:rFonts w:ascii="Segoe UI" w:hAnsi="Segoe UI" w:cs="Segoe UI"/>
          <w:bCs/>
          <w:sz w:val="20"/>
        </w:rPr>
        <w:t xml:space="preserve"> oraz </w:t>
      </w:r>
      <w:r>
        <w:rPr>
          <w:rFonts w:ascii="Segoe UI" w:eastAsiaTheme="minorEastAsia" w:hAnsi="Segoe UI" w:cs="Segoe UI"/>
          <w:bCs/>
          <w:sz w:val="20"/>
        </w:rPr>
        <w:t xml:space="preserve">Kulturalne miejsce spotkań „Pod </w:t>
      </w:r>
      <w:proofErr w:type="spellStart"/>
      <w:r>
        <w:rPr>
          <w:rFonts w:ascii="Segoe UI" w:eastAsiaTheme="minorEastAsia" w:hAnsi="Segoe UI" w:cs="Segoe UI"/>
          <w:bCs/>
          <w:sz w:val="20"/>
        </w:rPr>
        <w:t>Bookiem</w:t>
      </w:r>
      <w:proofErr w:type="spellEnd"/>
      <w:r>
        <w:rPr>
          <w:rFonts w:ascii="Segoe UI" w:eastAsiaTheme="minorEastAsia" w:hAnsi="Segoe UI" w:cs="Segoe UI"/>
          <w:bCs/>
          <w:sz w:val="20"/>
        </w:rPr>
        <w:t xml:space="preserve">”, czyli taras przy Koszalińskiej Bibliotece </w:t>
      </w:r>
      <w:r>
        <w:rPr>
          <w:rFonts w:ascii="Segoe UI" w:eastAsia="SimSun" w:hAnsi="Segoe UI" w:cs="Segoe UI"/>
          <w:bCs/>
          <w:sz w:val="20"/>
        </w:rPr>
        <w:t>Publicznej</w:t>
      </w:r>
      <w:r>
        <w:rPr>
          <w:rFonts w:ascii="Segoe UI" w:hAnsi="Segoe UI" w:cs="Segoe UI"/>
          <w:bCs/>
          <w:sz w:val="20"/>
        </w:rPr>
        <w:t>.</w:t>
      </w:r>
    </w:p>
    <w:p w:rsidR="007E3D44" w:rsidRDefault="007E3D44" w:rsidP="007E3D44">
      <w:pPr>
        <w:jc w:val="both"/>
        <w:rPr>
          <w:rFonts w:ascii="Segoe UI" w:hAnsi="Segoe UI" w:cs="Segoe UI"/>
          <w:sz w:val="20"/>
          <w:szCs w:val="20"/>
        </w:rPr>
      </w:pPr>
    </w:p>
    <w:p w:rsidR="007E3D44" w:rsidRDefault="007E3D44" w:rsidP="007E3D44">
      <w:pPr>
        <w:jc w:val="both"/>
        <w:rPr>
          <w:rFonts w:ascii="Segoe UI" w:hAnsi="Segoe UI" w:cs="Segoe UI"/>
          <w:sz w:val="20"/>
          <w:szCs w:val="20"/>
        </w:rPr>
      </w:pPr>
      <w:r>
        <w:rPr>
          <w:rFonts w:ascii="Segoe UI" w:hAnsi="Segoe UI" w:cs="Segoe UI"/>
          <w:sz w:val="20"/>
          <w:szCs w:val="20"/>
        </w:rPr>
        <w:t xml:space="preserve">W jubileuszowej XX edycji Konkursu o Puchar Recyklingu (wręczenie nagród w konkursie odbyło się podczas targów POLEKO w Poznaniu) Przedsiębiorstwo Gospodarki Komunalnej w Koszalinie  otrzymało wyróżnienie w kategorii „Lider Recyklingu”, a także wyróżnienie w kategorii „Szklana statuetka”. Tym samym kapituła konkursu dostrzegła wkład i zaangażowanie przedsiębiorstwa  na rzecz selektywnej zbiórki odpadów. </w:t>
      </w:r>
    </w:p>
    <w:p w:rsidR="007E3D44" w:rsidRDefault="007E3D44" w:rsidP="007E3D44">
      <w:pPr>
        <w:jc w:val="both"/>
        <w:rPr>
          <w:rFonts w:ascii="Segoe UI" w:hAnsi="Segoe UI" w:cs="Segoe UI"/>
          <w:sz w:val="20"/>
          <w:szCs w:val="20"/>
        </w:rPr>
      </w:pPr>
    </w:p>
    <w:p w:rsidR="007E3D44" w:rsidRDefault="007E3D44" w:rsidP="007E3D44">
      <w:pPr>
        <w:jc w:val="both"/>
        <w:rPr>
          <w:rFonts w:ascii="Segoe UI" w:hAnsi="Segoe UI" w:cs="Segoe UI"/>
          <w:sz w:val="16"/>
          <w:szCs w:val="20"/>
        </w:rPr>
      </w:pPr>
      <w:r>
        <w:rPr>
          <w:rFonts w:ascii="Segoe UI" w:hAnsi="Segoe UI" w:cs="Segoe UI"/>
          <w:sz w:val="20"/>
        </w:rPr>
        <w:t>6 listopada o godzinie 17.00 w siedzibie Rady Osiedla „Tysiąclecia” przy ul. Projektantów 1 odb</w:t>
      </w:r>
      <w:r w:rsidR="00736FF7">
        <w:rPr>
          <w:rFonts w:ascii="Segoe UI" w:hAnsi="Segoe UI" w:cs="Segoe UI"/>
          <w:sz w:val="20"/>
        </w:rPr>
        <w:t>yło</w:t>
      </w:r>
      <w:r>
        <w:rPr>
          <w:rFonts w:ascii="Segoe UI" w:hAnsi="Segoe UI" w:cs="Segoe UI"/>
          <w:sz w:val="20"/>
        </w:rPr>
        <w:t xml:space="preserve"> się spotkanie prezydenta Piotra Jedlińskiego z mieszkańcami Koszalina. Mieszkańcy miasta, a zwłaszcza osiedla „Tysiąclecia” </w:t>
      </w:r>
      <w:bookmarkStart w:id="0" w:name="_GoBack"/>
      <w:bookmarkEnd w:id="0"/>
      <w:r>
        <w:rPr>
          <w:rFonts w:ascii="Segoe UI" w:hAnsi="Segoe UI" w:cs="Segoe UI"/>
          <w:sz w:val="20"/>
        </w:rPr>
        <w:t>mogli uzyskać odpowiedzi na pytania, a także podzielić się obserwacjami i uwagami na temat funkcjonowania Koszalina.</w:t>
      </w:r>
    </w:p>
    <w:p w:rsidR="007E3D44" w:rsidRDefault="007E3D44" w:rsidP="007E3D44">
      <w:pPr>
        <w:jc w:val="both"/>
        <w:rPr>
          <w:rFonts w:ascii="Segoe UI" w:hAnsi="Segoe UI" w:cs="Segoe UI"/>
          <w:bCs/>
          <w:sz w:val="20"/>
          <w:szCs w:val="20"/>
        </w:rPr>
      </w:pPr>
    </w:p>
    <w:p w:rsidR="007E3D44" w:rsidRDefault="007E3D44" w:rsidP="007E3D44">
      <w:pPr>
        <w:jc w:val="both"/>
        <w:rPr>
          <w:rFonts w:ascii="Segoe UI" w:hAnsi="Segoe UI" w:cs="Segoe UI"/>
          <w:sz w:val="20"/>
          <w:szCs w:val="20"/>
        </w:rPr>
      </w:pPr>
      <w:r>
        <w:rPr>
          <w:rFonts w:ascii="Segoe UI" w:hAnsi="Segoe UI" w:cs="Segoe UI"/>
          <w:sz w:val="20"/>
          <w:szCs w:val="20"/>
        </w:rPr>
        <w:t xml:space="preserve">7 listopada </w:t>
      </w:r>
      <w:r>
        <w:rPr>
          <w:rFonts w:ascii="Segoe UI" w:hAnsi="Segoe UI" w:cs="Segoe UI"/>
          <w:spacing w:val="3"/>
          <w:sz w:val="20"/>
          <w:szCs w:val="20"/>
        </w:rPr>
        <w:t xml:space="preserve">MZK Koszalin odebrał pięć miejskich autobusów hybrydowych Volvo 7900 </w:t>
      </w:r>
      <w:proofErr w:type="spellStart"/>
      <w:r>
        <w:rPr>
          <w:rFonts w:ascii="Segoe UI" w:hAnsi="Segoe UI" w:cs="Segoe UI"/>
          <w:spacing w:val="3"/>
          <w:sz w:val="20"/>
          <w:szCs w:val="20"/>
        </w:rPr>
        <w:t>Hybrid</w:t>
      </w:r>
      <w:proofErr w:type="spellEnd"/>
      <w:r>
        <w:rPr>
          <w:rFonts w:ascii="Segoe UI" w:hAnsi="Segoe UI" w:cs="Segoe UI"/>
          <w:spacing w:val="3"/>
          <w:sz w:val="20"/>
          <w:szCs w:val="20"/>
        </w:rPr>
        <w:t>. Jeden z nich to 15-tysięczny autobus wyprodukowany we wrocławskiej fabryce Volvo.</w:t>
      </w:r>
    </w:p>
    <w:p w:rsidR="007E3D44" w:rsidRDefault="007E3D44" w:rsidP="007E3D44">
      <w:pPr>
        <w:jc w:val="both"/>
        <w:rPr>
          <w:rFonts w:ascii="Segoe UI" w:hAnsi="Segoe UI" w:cs="Segoe UI"/>
          <w:bCs/>
          <w:sz w:val="20"/>
          <w:szCs w:val="20"/>
        </w:rPr>
      </w:pPr>
    </w:p>
    <w:p w:rsidR="007E3D44" w:rsidRDefault="007E3D44" w:rsidP="007E3D44">
      <w:pPr>
        <w:jc w:val="both"/>
        <w:rPr>
          <w:rFonts w:ascii="Segoe UI" w:hAnsi="Segoe UI" w:cs="Segoe UI"/>
          <w:bCs/>
          <w:sz w:val="20"/>
          <w:szCs w:val="20"/>
        </w:rPr>
      </w:pPr>
      <w:r>
        <w:rPr>
          <w:rFonts w:ascii="Segoe UI" w:hAnsi="Segoe UI" w:cs="Segoe UI"/>
          <w:bCs/>
          <w:sz w:val="20"/>
          <w:szCs w:val="20"/>
        </w:rPr>
        <w:t>23 października w Domu Pomocy Społecznej „Zielony Taras” obchodzony był Dzień Seniora.  Udział w uroczystości wzięli mieszkańcy Domu, podopieczni Dziennego Domu Pogodna Jesień „Senior +” oraz Dziennego Domu Pomocy „Złoty Wiek”.  W spotkaniu uczestniczył Przemysław Krzyżanowski, zastępca prezydenta Koszalina.</w:t>
      </w:r>
    </w:p>
    <w:p w:rsidR="007E3D44" w:rsidRDefault="007E3D44" w:rsidP="007E3D44">
      <w:pPr>
        <w:jc w:val="both"/>
        <w:rPr>
          <w:rFonts w:ascii="Segoe UI" w:hAnsi="Segoe UI" w:cs="Segoe UI"/>
          <w:bCs/>
          <w:sz w:val="20"/>
          <w:szCs w:val="20"/>
        </w:rPr>
      </w:pPr>
    </w:p>
    <w:p w:rsidR="007E3D44" w:rsidRDefault="007E3D44" w:rsidP="007E3D44">
      <w:pPr>
        <w:jc w:val="both"/>
        <w:rPr>
          <w:rFonts w:ascii="Segoe UI" w:hAnsi="Segoe UI" w:cs="Segoe UI"/>
          <w:sz w:val="20"/>
        </w:rPr>
      </w:pPr>
      <w:r>
        <w:rPr>
          <w:rFonts w:ascii="Segoe UI" w:hAnsi="Segoe UI" w:cs="Segoe UI"/>
          <w:sz w:val="20"/>
        </w:rPr>
        <w:t xml:space="preserve">Gmina Miasto Koszalin otrzymała ze środków  </w:t>
      </w:r>
      <w:proofErr w:type="spellStart"/>
      <w:r>
        <w:rPr>
          <w:rFonts w:ascii="Segoe UI" w:hAnsi="Segoe UI" w:cs="Segoe UI"/>
          <w:sz w:val="20"/>
        </w:rPr>
        <w:t>WFOŚiGW</w:t>
      </w:r>
      <w:proofErr w:type="spellEnd"/>
      <w:r>
        <w:rPr>
          <w:rFonts w:ascii="Segoe UI" w:hAnsi="Segoe UI" w:cs="Segoe UI"/>
          <w:sz w:val="20"/>
        </w:rPr>
        <w:t xml:space="preserve"> w Szczecinie 70 % dofinansowanie zadania polegającego na usuwaniu azbestu na rok 2019. Koszt całkowity zadania – 22.464,14 zł. Dofinansowanie w kwocie do 15.724,90 zł będzie wypłacone do 15.12.2019 r. po zakończeniu i rozliczeniu zadania.</w:t>
      </w:r>
    </w:p>
    <w:p w:rsidR="007E3D44" w:rsidRDefault="007E3D44" w:rsidP="007E3D44">
      <w:pPr>
        <w:jc w:val="both"/>
        <w:rPr>
          <w:rFonts w:ascii="Segoe UI" w:hAnsi="Segoe UI" w:cs="Segoe UI"/>
          <w:bCs/>
          <w:sz w:val="20"/>
          <w:szCs w:val="20"/>
        </w:rPr>
      </w:pPr>
    </w:p>
    <w:p w:rsidR="007E3D44" w:rsidRDefault="007E3D44" w:rsidP="007E3D44">
      <w:pPr>
        <w:jc w:val="both"/>
        <w:rPr>
          <w:rFonts w:ascii="Segoe UI" w:hAnsi="Segoe UI" w:cs="Segoe UI"/>
          <w:color w:val="000000"/>
          <w:sz w:val="20"/>
          <w:shd w:val="clear" w:color="auto" w:fill="FFFFFF"/>
        </w:rPr>
      </w:pPr>
      <w:r>
        <w:rPr>
          <w:rFonts w:ascii="Segoe UI" w:hAnsi="Segoe UI" w:cs="Segoe UI"/>
          <w:sz w:val="20"/>
        </w:rPr>
        <w:t>W dniach 18-29 października uczniowie koszalińskich szkół podstawowych oraz ogólnokształcących brali udział w pracach porządkowych wykonywanych na cmentarzu komunalnym, przed dniem Wszystkich Świętych 1 listopada. Wysoka frekwencja jest efektem podobnej akcji przeprowadzonej rok temu, która była inicjatywą Urzędu Miejskiego oraz Przedsiębiorstwa Gospodarki Komunalnej. Do szkół które brały udział w porządkowaniu cmentarza zostały przekazane upominki, w ramach podziękowania dla uczniów za </w:t>
      </w:r>
      <w:r>
        <w:rPr>
          <w:rFonts w:ascii="Segoe UI" w:hAnsi="Segoe UI" w:cs="Segoe UI"/>
          <w:color w:val="000000"/>
          <w:sz w:val="20"/>
          <w:shd w:val="clear" w:color="auto" w:fill="FFFFFF"/>
        </w:rPr>
        <w:t>kultywowanie pamięci o zmarłych mieszkańcach miasta Koszalina. </w:t>
      </w:r>
    </w:p>
    <w:p w:rsidR="007E3D44" w:rsidRDefault="007E3D44" w:rsidP="007E3D44">
      <w:pPr>
        <w:jc w:val="both"/>
        <w:rPr>
          <w:rFonts w:ascii="Segoe UI" w:hAnsi="Segoe UI" w:cs="Segoe UI"/>
          <w:color w:val="000000"/>
          <w:sz w:val="20"/>
          <w:shd w:val="clear" w:color="auto" w:fill="FFFFFF"/>
        </w:rPr>
      </w:pPr>
    </w:p>
    <w:p w:rsidR="007E3D44" w:rsidRDefault="007E3D44" w:rsidP="007E3D44">
      <w:pPr>
        <w:jc w:val="both"/>
        <w:rPr>
          <w:rFonts w:ascii="Segoe UI" w:hAnsi="Segoe UI" w:cs="Segoe UI"/>
          <w:sz w:val="20"/>
        </w:rPr>
      </w:pPr>
      <w:r>
        <w:rPr>
          <w:rFonts w:ascii="Segoe UI" w:hAnsi="Segoe UI" w:cs="Segoe UI"/>
          <w:sz w:val="20"/>
          <w:szCs w:val="20"/>
        </w:rPr>
        <w:t xml:space="preserve">29 października w Koszalińskiej Bibliotece Publicznej Polskie Stowarzyszenie na rzecz Osób </w:t>
      </w:r>
      <w:r>
        <w:rPr>
          <w:rFonts w:ascii="Segoe UI" w:hAnsi="Segoe UI" w:cs="Segoe UI"/>
          <w:sz w:val="20"/>
          <w:szCs w:val="20"/>
        </w:rPr>
        <w:br/>
        <w:t xml:space="preserve">z Niepełnosprawnością Intelektualną Koło w Koszalinie zorganizowało XVII Wystawę poplenerową, podczas której zaprezentowano dorobek artystyczny uczestników XVII Ogólnopolskich </w:t>
      </w:r>
      <w:r>
        <w:rPr>
          <w:rFonts w:ascii="Segoe UI" w:hAnsi="Segoe UI" w:cs="Segoe UI"/>
        </w:rPr>
        <w:br/>
      </w:r>
      <w:r>
        <w:rPr>
          <w:rFonts w:ascii="Segoe UI" w:hAnsi="Segoe UI" w:cs="Segoe UI"/>
          <w:sz w:val="20"/>
          <w:szCs w:val="20"/>
        </w:rPr>
        <w:t>Warsztatów Artystycznych z Łazach.</w:t>
      </w:r>
    </w:p>
    <w:p w:rsidR="007E3D44" w:rsidRDefault="007E3D44" w:rsidP="007E3D44">
      <w:pPr>
        <w:jc w:val="both"/>
        <w:rPr>
          <w:rFonts w:ascii="Segoe UI" w:hAnsi="Segoe UI" w:cs="Segoe UI"/>
          <w:bCs/>
          <w:sz w:val="20"/>
          <w:szCs w:val="20"/>
        </w:rPr>
      </w:pPr>
    </w:p>
    <w:p w:rsidR="007E3D44" w:rsidRDefault="007E3D44" w:rsidP="007E3D44">
      <w:pPr>
        <w:jc w:val="both"/>
        <w:rPr>
          <w:rFonts w:ascii="Segoe UI" w:hAnsi="Segoe UI" w:cs="Segoe UI"/>
          <w:bCs/>
          <w:sz w:val="20"/>
          <w:szCs w:val="20"/>
        </w:rPr>
      </w:pPr>
    </w:p>
    <w:p w:rsidR="007E3D44" w:rsidRDefault="007E3D44" w:rsidP="007E3D44">
      <w:pPr>
        <w:jc w:val="both"/>
        <w:rPr>
          <w:rFonts w:ascii="Segoe UI" w:hAnsi="Segoe UI" w:cs="Segoe UI"/>
          <w:sz w:val="18"/>
          <w:szCs w:val="18"/>
        </w:rPr>
      </w:pPr>
      <w:r>
        <w:rPr>
          <w:rFonts w:ascii="Segoe UI" w:hAnsi="Segoe UI" w:cs="Segoe UI"/>
          <w:sz w:val="18"/>
          <w:szCs w:val="18"/>
        </w:rPr>
        <w:t>Opracował:</w:t>
      </w:r>
    </w:p>
    <w:p w:rsidR="007E3D44" w:rsidRDefault="007E3D44" w:rsidP="007E3D44">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7E3D44" w:rsidRDefault="007E3D44" w:rsidP="007E3D44">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7E3D44" w:rsidRDefault="007E3D44" w:rsidP="007E3D44">
      <w:pPr>
        <w:pStyle w:val="Tekstpodstawowy"/>
        <w:rPr>
          <w:rFonts w:ascii="Segoe UI" w:hAnsi="Segoe UI" w:cs="Segoe UI"/>
          <w:color w:val="000000"/>
          <w:sz w:val="18"/>
          <w:szCs w:val="18"/>
        </w:rPr>
      </w:pPr>
      <w:r>
        <w:rPr>
          <w:rFonts w:ascii="Segoe UI" w:hAnsi="Segoe UI" w:cs="Segoe UI"/>
          <w:color w:val="000000"/>
          <w:sz w:val="18"/>
          <w:szCs w:val="18"/>
        </w:rPr>
        <w:t>15 listopada 2019 r.</w:t>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t xml:space="preserve">    </w:t>
      </w:r>
      <w:r>
        <w:rPr>
          <w:rFonts w:ascii="Calibri" w:hAnsi="Calibri"/>
          <w:color w:val="000000"/>
        </w:rPr>
        <w:t xml:space="preserve">     </w:t>
      </w:r>
      <w:r>
        <w:rPr>
          <w:rFonts w:ascii="Calibri" w:hAnsi="Calibri"/>
          <w:color w:val="000000"/>
        </w:rPr>
        <w:tab/>
        <w:t xml:space="preserve">               </w:t>
      </w:r>
      <w:r>
        <w:rPr>
          <w:rFonts w:ascii="Calibri" w:hAnsi="Calibri"/>
          <w:color w:val="000000"/>
        </w:rPr>
        <w:tab/>
      </w:r>
    </w:p>
    <w:p w:rsidR="007E3D44" w:rsidRDefault="007E3D44" w:rsidP="007E3D44">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7E3D44" w:rsidRDefault="007E3D44" w:rsidP="007E3D44">
      <w:pPr>
        <w:pStyle w:val="Tekstpodstawowy"/>
        <w:rPr>
          <w:rFonts w:ascii="Segoe UI" w:hAnsi="Segoe UI" w:cs="Segoe UI"/>
          <w:color w:val="000000"/>
          <w:sz w:val="20"/>
          <w:szCs w:val="20"/>
        </w:rPr>
      </w:pPr>
    </w:p>
    <w:p w:rsidR="007E3D44" w:rsidRDefault="007E3D44" w:rsidP="007E3D44">
      <w:pPr>
        <w:pStyle w:val="Tekstpodstawowy"/>
        <w:rPr>
          <w:rFonts w:ascii="Segoe UI" w:hAnsi="Segoe UI" w:cs="Segoe UI"/>
          <w:color w:val="000000"/>
          <w:sz w:val="20"/>
          <w:szCs w:val="20"/>
        </w:rPr>
      </w:pPr>
    </w:p>
    <w:p w:rsidR="00210E31" w:rsidRDefault="00210E31" w:rsidP="007E3D44">
      <w:pPr>
        <w:pStyle w:val="Tekstpodstawowy"/>
        <w:rPr>
          <w:rFonts w:ascii="Segoe UI" w:hAnsi="Segoe UI" w:cs="Segoe UI"/>
          <w:color w:val="000000"/>
          <w:sz w:val="20"/>
          <w:szCs w:val="20"/>
        </w:rPr>
      </w:pPr>
    </w:p>
    <w:p w:rsidR="007E3D44" w:rsidRDefault="007E3D44" w:rsidP="007E3D44">
      <w:pPr>
        <w:pStyle w:val="Tekstpodstawowy"/>
        <w:rPr>
          <w:rFonts w:ascii="Segoe UI" w:hAnsi="Segoe UI" w:cs="Segoe UI"/>
          <w:color w:val="000000"/>
          <w:sz w:val="20"/>
          <w:szCs w:val="20"/>
        </w:rPr>
      </w:pPr>
    </w:p>
    <w:p w:rsidR="007E3D44" w:rsidRDefault="007E3D44" w:rsidP="007E3D44">
      <w:pPr>
        <w:pStyle w:val="Tekstpodstawowy"/>
        <w:jc w:val="right"/>
        <w:rPr>
          <w:rFonts w:ascii="Segoe UI" w:hAnsi="Segoe UI" w:cs="Segoe UI"/>
          <w:b/>
          <w:sz w:val="20"/>
          <w:szCs w:val="20"/>
        </w:rPr>
      </w:pPr>
      <w:r>
        <w:rPr>
          <w:rFonts w:ascii="Segoe UI" w:hAnsi="Segoe UI" w:cs="Segoe UI"/>
          <w:b/>
          <w:color w:val="000000"/>
          <w:sz w:val="20"/>
          <w:szCs w:val="20"/>
        </w:rPr>
        <w:t xml:space="preserve">Piotr Jedliński </w:t>
      </w:r>
    </w:p>
    <w:p w:rsidR="007E3D44" w:rsidRDefault="007E3D44" w:rsidP="007E3D44"/>
    <w:p w:rsidR="007648EC" w:rsidRDefault="007648EC"/>
    <w:sectPr w:rsidR="00764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86C25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2425351"/>
    <w:multiLevelType w:val="hybridMultilevel"/>
    <w:tmpl w:val="3A58976A"/>
    <w:lvl w:ilvl="0" w:tplc="443292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30A3E84"/>
    <w:multiLevelType w:val="hybridMultilevel"/>
    <w:tmpl w:val="3ED82F46"/>
    <w:lvl w:ilvl="0" w:tplc="443292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7016A"/>
    <w:multiLevelType w:val="hybridMultilevel"/>
    <w:tmpl w:val="4F46A130"/>
    <w:lvl w:ilvl="0" w:tplc="44EA580C">
      <w:start w:val="2"/>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59F663E"/>
    <w:multiLevelType w:val="hybridMultilevel"/>
    <w:tmpl w:val="82D836FE"/>
    <w:lvl w:ilvl="0" w:tplc="755492B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36219E"/>
    <w:multiLevelType w:val="hybridMultilevel"/>
    <w:tmpl w:val="BCC2EC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679922BA"/>
    <w:multiLevelType w:val="hybridMultilevel"/>
    <w:tmpl w:val="01009FB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7"/>
  </w:num>
  <w:num w:numId="6">
    <w:abstractNumId w:val="0"/>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44"/>
    <w:rsid w:val="00210E31"/>
    <w:rsid w:val="00736FF7"/>
    <w:rsid w:val="007648EC"/>
    <w:rsid w:val="007E3D44"/>
    <w:rsid w:val="00A14C15"/>
    <w:rsid w:val="00D73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FEC764-C292-4FC4-B955-F2678D7E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3D44"/>
    <w:rPr>
      <w:sz w:val="24"/>
      <w:szCs w:val="24"/>
    </w:rPr>
  </w:style>
  <w:style w:type="paragraph" w:styleId="Nagwek1">
    <w:name w:val="heading 1"/>
    <w:basedOn w:val="Normalny"/>
    <w:next w:val="Normalny"/>
    <w:link w:val="Nagwek1Znak"/>
    <w:qFormat/>
    <w:rsid w:val="007E3D44"/>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7E3D44"/>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7E3D44"/>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3D44"/>
    <w:rPr>
      <w:rFonts w:eastAsia="Arial Unicode MS"/>
      <w:b/>
      <w:bCs/>
    </w:rPr>
  </w:style>
  <w:style w:type="character" w:customStyle="1" w:styleId="Nagwek4Znak">
    <w:name w:val="Nagłówek 4 Znak"/>
    <w:basedOn w:val="Domylnaczcionkaakapitu"/>
    <w:link w:val="Nagwek4"/>
    <w:semiHidden/>
    <w:rsid w:val="007E3D44"/>
    <w:rPr>
      <w:rFonts w:eastAsia="Arial Unicode MS"/>
      <w:b/>
      <w:bCs/>
      <w:sz w:val="28"/>
      <w:szCs w:val="28"/>
      <w:u w:val="single"/>
    </w:rPr>
  </w:style>
  <w:style w:type="character" w:customStyle="1" w:styleId="Nagwek5Znak">
    <w:name w:val="Nagłówek 5 Znak"/>
    <w:basedOn w:val="Domylnaczcionkaakapitu"/>
    <w:link w:val="Nagwek5"/>
    <w:semiHidden/>
    <w:rsid w:val="007E3D44"/>
    <w:rPr>
      <w:rFonts w:eastAsia="Arial Unicode MS"/>
      <w:b/>
      <w:bCs/>
      <w:sz w:val="28"/>
      <w:szCs w:val="28"/>
      <w:u w:val="single"/>
    </w:rPr>
  </w:style>
  <w:style w:type="paragraph" w:styleId="Tekstpodstawowy">
    <w:name w:val="Body Text"/>
    <w:basedOn w:val="Normalny"/>
    <w:link w:val="TekstpodstawowyZnak"/>
    <w:uiPriority w:val="99"/>
    <w:unhideWhenUsed/>
    <w:rsid w:val="007E3D44"/>
    <w:pPr>
      <w:jc w:val="both"/>
    </w:pPr>
  </w:style>
  <w:style w:type="character" w:customStyle="1" w:styleId="TekstpodstawowyZnak">
    <w:name w:val="Tekst podstawowy Znak"/>
    <w:basedOn w:val="Domylnaczcionkaakapitu"/>
    <w:link w:val="Tekstpodstawowy"/>
    <w:uiPriority w:val="99"/>
    <w:rsid w:val="007E3D44"/>
    <w:rPr>
      <w:sz w:val="24"/>
      <w:szCs w:val="24"/>
    </w:rPr>
  </w:style>
  <w:style w:type="paragraph" w:styleId="Akapitzlist">
    <w:name w:val="List Paragraph"/>
    <w:basedOn w:val="Normalny"/>
    <w:uiPriority w:val="34"/>
    <w:qFormat/>
    <w:rsid w:val="007E3D44"/>
    <w:pPr>
      <w:overflowPunct w:val="0"/>
      <w:autoSpaceDE w:val="0"/>
      <w:autoSpaceDN w:val="0"/>
      <w:adjustRightInd w:val="0"/>
      <w:ind w:left="708"/>
    </w:pPr>
    <w:rPr>
      <w:rFonts w:ascii="Arial" w:hAnsi="Arial"/>
      <w:szCs w:val="20"/>
    </w:rPr>
  </w:style>
  <w:style w:type="paragraph" w:customStyle="1" w:styleId="xteksttreci20">
    <w:name w:val="x_teksttreci20"/>
    <w:basedOn w:val="Normalny"/>
    <w:rsid w:val="007E3D44"/>
    <w:pPr>
      <w:spacing w:before="100" w:beforeAutospacing="1" w:after="100" w:afterAutospacing="1"/>
    </w:pPr>
  </w:style>
  <w:style w:type="paragraph" w:customStyle="1" w:styleId="xmsonormal">
    <w:name w:val="x_msonormal"/>
    <w:basedOn w:val="Normalny"/>
    <w:rsid w:val="007E3D44"/>
    <w:pPr>
      <w:spacing w:before="100" w:beforeAutospacing="1" w:after="100" w:afterAutospacing="1"/>
    </w:pPr>
  </w:style>
  <w:style w:type="character" w:customStyle="1" w:styleId="xteksttreci0">
    <w:name w:val="x_teksttreci0"/>
    <w:basedOn w:val="Domylnaczcionkaakapitu"/>
    <w:rsid w:val="007E3D44"/>
  </w:style>
  <w:style w:type="character" w:customStyle="1" w:styleId="xteksttreci">
    <w:name w:val="x_teksttreci"/>
    <w:basedOn w:val="Domylnaczcionkaakapitu"/>
    <w:rsid w:val="007E3D44"/>
  </w:style>
  <w:style w:type="character" w:customStyle="1" w:styleId="xteksttreci3">
    <w:name w:val="x_teksttreci3"/>
    <w:basedOn w:val="Domylnaczcionkaakapitu"/>
    <w:rsid w:val="007E3D44"/>
  </w:style>
  <w:style w:type="character" w:customStyle="1" w:styleId="object">
    <w:name w:val="object"/>
    <w:basedOn w:val="Domylnaczcionkaakapitu"/>
    <w:rsid w:val="007E3D44"/>
  </w:style>
  <w:style w:type="character" w:customStyle="1" w:styleId="xteksttreci2">
    <w:name w:val="x_teksttreci2"/>
    <w:basedOn w:val="Domylnaczcionkaakapitu"/>
    <w:rsid w:val="007E3D44"/>
  </w:style>
  <w:style w:type="character" w:styleId="Pogrubienie">
    <w:name w:val="Strong"/>
    <w:basedOn w:val="Domylnaczcionkaakapitu"/>
    <w:uiPriority w:val="22"/>
    <w:qFormat/>
    <w:rsid w:val="007E3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4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3122</Words>
  <Characters>18733</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3</cp:revision>
  <dcterms:created xsi:type="dcterms:W3CDTF">2019-11-19T08:26:00Z</dcterms:created>
  <dcterms:modified xsi:type="dcterms:W3CDTF">2019-11-27T06:59:00Z</dcterms:modified>
</cp:coreProperties>
</file>