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42" w:rsidRPr="00CB2B97" w:rsidRDefault="00095C42" w:rsidP="00095C42">
      <w:pPr>
        <w:spacing w:line="240" w:lineRule="auto"/>
        <w:jc w:val="right"/>
        <w:rPr>
          <w:rFonts w:ascii="Segoe UI" w:hAnsi="Segoe UI" w:cs="Segoe UI"/>
          <w:b/>
          <w:sz w:val="10"/>
          <w:szCs w:val="10"/>
        </w:rPr>
      </w:pPr>
      <w:r w:rsidRPr="00CB2B97">
        <w:rPr>
          <w:rFonts w:ascii="Segoe UI" w:hAnsi="Segoe UI" w:cs="Segoe UI"/>
          <w:b/>
        </w:rPr>
        <w:t>Zał. 2</w:t>
      </w:r>
      <w:r w:rsidRPr="00CB2B97">
        <w:rPr>
          <w:rFonts w:ascii="Segoe UI" w:hAnsi="Segoe UI" w:cs="Segoe UI"/>
          <w:b/>
        </w:rPr>
        <w:br/>
      </w:r>
      <w:r w:rsidRPr="00CB2B97">
        <w:rPr>
          <w:rFonts w:ascii="Segoe UI" w:hAnsi="Segoe UI" w:cs="Segoe UI"/>
          <w:b/>
          <w:sz w:val="10"/>
          <w:szCs w:val="10"/>
        </w:rPr>
        <w:t>do Regulaminu rekrutacji i uczestnictwa w Programie</w:t>
      </w:r>
      <w:r w:rsidRPr="00CB2B97">
        <w:rPr>
          <w:rFonts w:ascii="Segoe UI" w:hAnsi="Segoe UI" w:cs="Segoe UI"/>
          <w:b/>
          <w:sz w:val="10"/>
          <w:szCs w:val="10"/>
        </w:rPr>
        <w:br/>
        <w:t xml:space="preserve"> „Asystent osobisty osoby niepełnosprawnej – edycja 2024</w:t>
      </w:r>
      <w:r w:rsidRPr="00CB2B97">
        <w:rPr>
          <w:rFonts w:ascii="Segoe UI" w:hAnsi="Segoe UI" w:cs="Segoe UI"/>
          <w:b/>
          <w:sz w:val="10"/>
          <w:szCs w:val="10"/>
        </w:rPr>
        <w:br/>
      </w:r>
      <w:r w:rsidRPr="00CB2B97">
        <w:rPr>
          <w:rFonts w:ascii="Segoe UI" w:hAnsi="Segoe UI" w:cs="Segoe UI"/>
          <w:b/>
          <w:bCs/>
          <w:sz w:val="10"/>
          <w:szCs w:val="10"/>
        </w:rPr>
        <w:t>ze środków Funduszu Solidarnościowego</w:t>
      </w:r>
      <w:r w:rsidRPr="00CB2B97">
        <w:rPr>
          <w:rFonts w:ascii="Segoe UI" w:hAnsi="Segoe UI" w:cs="Segoe UI"/>
          <w:b/>
          <w:sz w:val="10"/>
          <w:szCs w:val="10"/>
        </w:rPr>
        <w:t xml:space="preserve"> </w:t>
      </w:r>
    </w:p>
    <w:p w:rsidR="00095C42" w:rsidRPr="00CB2B97" w:rsidRDefault="00095C42" w:rsidP="00095C42">
      <w:pPr>
        <w:spacing w:after="0" w:line="240" w:lineRule="auto"/>
        <w:ind w:left="6378"/>
        <w:jc w:val="right"/>
        <w:rPr>
          <w:rFonts w:ascii="Segoe UI" w:eastAsia="Times New Roman" w:hAnsi="Segoe UI" w:cs="Segoe UI"/>
          <w:i/>
          <w:iCs/>
          <w:sz w:val="10"/>
          <w:szCs w:val="10"/>
          <w:lang w:eastAsia="pl-PL"/>
        </w:rPr>
      </w:pPr>
      <w:r w:rsidRPr="00CB2B97">
        <w:rPr>
          <w:rFonts w:ascii="Segoe UI" w:eastAsia="Times New Roman" w:hAnsi="Segoe UI" w:cs="Segoe UI"/>
          <w:sz w:val="10"/>
          <w:szCs w:val="10"/>
          <w:lang w:eastAsia="pl-PL"/>
        </w:rPr>
        <w:t xml:space="preserve">Załącznik nr 8 do </w:t>
      </w:r>
      <w:r w:rsidRPr="00CB2B97">
        <w:rPr>
          <w:rFonts w:ascii="Segoe UI" w:eastAsia="Times New Roman" w:hAnsi="Segoe UI" w:cs="Segoe UI"/>
          <w:iCs/>
          <w:sz w:val="10"/>
          <w:szCs w:val="10"/>
          <w:lang w:eastAsia="pl-PL"/>
        </w:rPr>
        <w:t xml:space="preserve">Programu </w:t>
      </w:r>
    </w:p>
    <w:p w:rsidR="00095C42" w:rsidRPr="00CB2B97" w:rsidRDefault="00095C42" w:rsidP="00095C42">
      <w:pPr>
        <w:tabs>
          <w:tab w:val="left" w:pos="5760"/>
        </w:tabs>
        <w:spacing w:after="0" w:line="240" w:lineRule="auto"/>
        <w:ind w:left="6378"/>
        <w:jc w:val="right"/>
        <w:rPr>
          <w:rFonts w:ascii="Segoe UI" w:eastAsia="Times New Roman" w:hAnsi="Segoe UI" w:cs="Segoe UI"/>
          <w:iCs/>
          <w:sz w:val="10"/>
          <w:szCs w:val="10"/>
          <w:lang w:eastAsia="pl-PL"/>
        </w:rPr>
      </w:pPr>
      <w:r w:rsidRPr="00CB2B97">
        <w:rPr>
          <w:rFonts w:ascii="Segoe UI" w:eastAsia="Times New Roman" w:hAnsi="Segoe UI" w:cs="Segoe UI"/>
          <w:iCs/>
          <w:sz w:val="10"/>
          <w:szCs w:val="10"/>
          <w:lang w:eastAsia="pl-PL"/>
        </w:rPr>
        <w:t>Ministra Rodziny i Polityki Społecznej</w:t>
      </w:r>
    </w:p>
    <w:p w:rsidR="00095C42" w:rsidRPr="00CB2B97" w:rsidRDefault="00095C42" w:rsidP="00095C42">
      <w:pPr>
        <w:tabs>
          <w:tab w:val="left" w:pos="5760"/>
        </w:tabs>
        <w:spacing w:after="0" w:line="240" w:lineRule="auto"/>
        <w:ind w:left="6378"/>
        <w:jc w:val="right"/>
        <w:rPr>
          <w:rFonts w:ascii="Segoe UI" w:eastAsia="Times New Roman" w:hAnsi="Segoe UI" w:cs="Segoe UI"/>
          <w:iCs/>
          <w:sz w:val="10"/>
          <w:szCs w:val="10"/>
          <w:lang w:eastAsia="pl-PL"/>
        </w:rPr>
      </w:pPr>
      <w:r w:rsidRPr="00CB2B97">
        <w:rPr>
          <w:rFonts w:ascii="Segoe UI" w:eastAsia="Times New Roman" w:hAnsi="Segoe UI" w:cs="Segoe UI"/>
          <w:iCs/>
          <w:sz w:val="10"/>
          <w:szCs w:val="10"/>
          <w:lang w:eastAsia="pl-PL"/>
        </w:rPr>
        <w:t xml:space="preserve">„Asystent osobisty osoby niepełnosprawnej” </w:t>
      </w:r>
    </w:p>
    <w:p w:rsidR="00095C42" w:rsidRPr="00CB2B97" w:rsidRDefault="00095C42" w:rsidP="00095C42">
      <w:pPr>
        <w:tabs>
          <w:tab w:val="left" w:pos="5760"/>
        </w:tabs>
        <w:spacing w:after="360" w:line="240" w:lineRule="auto"/>
        <w:ind w:left="6379"/>
        <w:jc w:val="right"/>
        <w:rPr>
          <w:rFonts w:ascii="Segoe UI" w:eastAsia="Times New Roman" w:hAnsi="Segoe UI" w:cs="Segoe UI"/>
          <w:iCs/>
          <w:sz w:val="10"/>
          <w:szCs w:val="10"/>
          <w:lang w:eastAsia="pl-PL"/>
        </w:rPr>
      </w:pPr>
      <w:r w:rsidRPr="00CB2B97">
        <w:rPr>
          <w:rFonts w:ascii="Segoe UI" w:eastAsia="Times New Roman" w:hAnsi="Segoe UI" w:cs="Segoe UI"/>
          <w:iCs/>
          <w:sz w:val="10"/>
          <w:szCs w:val="10"/>
          <w:lang w:eastAsia="pl-PL"/>
        </w:rPr>
        <w:t>- edycja 2024</w:t>
      </w:r>
      <w:r w:rsidRPr="00CB2B97">
        <w:rPr>
          <w:rFonts w:ascii="Segoe UI" w:eastAsia="Times New Roman" w:hAnsi="Segoe UI" w:cs="Segoe UI"/>
          <w:sz w:val="10"/>
          <w:szCs w:val="10"/>
          <w:lang w:eastAsia="pl-PL"/>
        </w:rPr>
        <w:t xml:space="preserve"> </w:t>
      </w:r>
    </w:p>
    <w:p w:rsidR="00095C42" w:rsidRPr="00CB2B97" w:rsidRDefault="00095C42" w:rsidP="00095C42">
      <w:pPr>
        <w:spacing w:line="240" w:lineRule="auto"/>
        <w:jc w:val="center"/>
        <w:rPr>
          <w:rFonts w:ascii="Segoe UI" w:hAnsi="Segoe UI" w:cs="Segoe UI"/>
          <w:b/>
        </w:rPr>
      </w:pPr>
      <w:r w:rsidRPr="00CB2B97">
        <w:rPr>
          <w:rFonts w:ascii="Segoe UI" w:hAnsi="Segoe UI" w:cs="Segoe UI"/>
          <w:b/>
        </w:rPr>
        <w:t>Karta zakresu czynności w ramach usług asystencji osobistej do Programu</w:t>
      </w:r>
      <w:r w:rsidRPr="00CB2B97">
        <w:rPr>
          <w:rFonts w:ascii="Segoe UI" w:hAnsi="Segoe UI" w:cs="Segoe UI"/>
          <w:b/>
        </w:rPr>
        <w:br/>
        <w:t>„Asystent osobisty osoby z niepełnosprawnością”- edycja 2024</w:t>
      </w:r>
    </w:p>
    <w:p w:rsidR="00095C42" w:rsidRPr="00CB2B97" w:rsidRDefault="00095C42" w:rsidP="00095C42">
      <w:pPr>
        <w:spacing w:line="240" w:lineRule="auto"/>
        <w:jc w:val="both"/>
        <w:rPr>
          <w:rFonts w:ascii="Segoe UI" w:hAnsi="Segoe UI" w:cs="Segoe UI"/>
          <w:i/>
        </w:rPr>
      </w:pPr>
      <w:r w:rsidRPr="00CB2B97">
        <w:rPr>
          <w:rFonts w:ascii="Segoe UI" w:hAnsi="Segoe UI" w:cs="Segoe UI"/>
          <w:b/>
          <w:i/>
        </w:rPr>
        <w:t xml:space="preserve">Uwaga: </w:t>
      </w:r>
      <w:r w:rsidRPr="00CB2B97">
        <w:rPr>
          <w:rFonts w:ascii="Segoe UI" w:hAnsi="Segoe UI" w:cs="Segoe UI"/>
          <w:i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:rsidR="00095C42" w:rsidRPr="00CB2B97" w:rsidRDefault="00095C42" w:rsidP="00095C42">
      <w:pPr>
        <w:spacing w:after="0" w:line="240" w:lineRule="auto"/>
        <w:ind w:left="360" w:hanging="360"/>
        <w:textAlignment w:val="baseline"/>
        <w:rPr>
          <w:rFonts w:ascii="Segoe UI" w:eastAsia="Times New Roman" w:hAnsi="Segoe UI" w:cs="Segoe UI"/>
          <w:bCs/>
          <w:lang w:eastAsia="pl-PL"/>
        </w:rPr>
      </w:pPr>
      <w:r w:rsidRPr="00CB2B97">
        <w:rPr>
          <w:rFonts w:ascii="Segoe UI" w:eastAsia="Times New Roman" w:hAnsi="Segoe UI" w:cs="Segoe UI"/>
          <w:bCs/>
          <w:lang w:eastAsia="pl-PL"/>
        </w:rPr>
        <w:t>Zakres czynności w szczególności dotyczy:</w:t>
      </w:r>
    </w:p>
    <w:p w:rsidR="00095C42" w:rsidRPr="00CB2B97" w:rsidRDefault="00095C42" w:rsidP="00095C42">
      <w:pPr>
        <w:spacing w:after="0" w:line="240" w:lineRule="auto"/>
        <w:ind w:left="360" w:hanging="360"/>
        <w:jc w:val="both"/>
        <w:textAlignment w:val="baseline"/>
        <w:rPr>
          <w:rFonts w:ascii="Segoe UI" w:eastAsia="Times New Roman" w:hAnsi="Segoe UI" w:cs="Segoe UI"/>
          <w:lang w:eastAsia="pl-PL"/>
        </w:rPr>
      </w:pPr>
    </w:p>
    <w:p w:rsidR="00095C42" w:rsidRPr="00CB2B97" w:rsidRDefault="00095C42" w:rsidP="00095C42">
      <w:pPr>
        <w:shd w:val="clear" w:color="auto" w:fill="FFFFFF"/>
        <w:spacing w:line="240" w:lineRule="auto"/>
        <w:ind w:left="360"/>
        <w:jc w:val="both"/>
        <w:textAlignment w:val="baseline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1) wsparcia w czynnościach samoobsługowych, w tym utrzymania higieny osobistej:</w:t>
      </w:r>
    </w:p>
    <w:p w:rsidR="00095C42" w:rsidRPr="00CB2B97" w:rsidRDefault="00095C42" w:rsidP="00095C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korzystanie z toalety </w:t>
      </w:r>
      <w:sdt>
        <w:sdtPr>
          <w:rPr>
            <w:rFonts w:ascii="Segoe UI" w:eastAsia="Times New Roman" w:hAnsi="Segoe UI" w:cs="Segoe UI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</w:p>
    <w:p w:rsidR="00095C42" w:rsidRPr="00CB2B97" w:rsidRDefault="00095C42" w:rsidP="00095C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mycie głowy, mycie ciała, kąpiel </w:t>
      </w:r>
      <w:sdt>
        <w:sdtPr>
          <w:rPr>
            <w:rFonts w:ascii="Segoe UI" w:eastAsia="Times New Roman" w:hAnsi="Segoe UI" w:cs="Segoe UI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czesanie </w:t>
      </w:r>
      <w:sdt>
        <w:sdtPr>
          <w:rPr>
            <w:rFonts w:ascii="Segoe UI" w:eastAsia="Times New Roman" w:hAnsi="Segoe UI" w:cs="Segoe UI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golenie </w:t>
      </w:r>
      <w:sdt>
        <w:sdtPr>
          <w:rPr>
            <w:rFonts w:ascii="Segoe UI" w:eastAsia="Times New Roman" w:hAnsi="Segoe UI" w:cs="Segoe UI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wykonywanie nieskomplikowanych elementów makijażu </w:t>
      </w:r>
      <w:sdt>
        <w:sdtPr>
          <w:rPr>
            <w:rFonts w:ascii="Segoe UI" w:eastAsia="Times New Roman" w:hAnsi="Segoe UI" w:cs="Segoe UI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obcinanie paznokci rąk i nóg </w:t>
      </w:r>
      <w:sdt>
        <w:sdtPr>
          <w:rPr>
            <w:rFonts w:ascii="Segoe UI" w:eastAsia="Times New Roman" w:hAnsi="Segoe UI" w:cs="Segoe UI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Segoe UI" w:eastAsia="Times New Roman" w:hAnsi="Segoe UI" w:cs="Segoe UI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zapobieganie powstania odleżyn lub </w:t>
      </w:r>
      <w:proofErr w:type="spellStart"/>
      <w:r w:rsidRPr="00CB2B97">
        <w:rPr>
          <w:rFonts w:ascii="Segoe UI" w:eastAsia="Times New Roman" w:hAnsi="Segoe UI" w:cs="Segoe UI"/>
          <w:lang w:eastAsia="pl-PL"/>
        </w:rPr>
        <w:t>odparzeń</w:t>
      </w:r>
      <w:proofErr w:type="spellEnd"/>
      <w:r w:rsidRPr="00CB2B97">
        <w:rPr>
          <w:rFonts w:ascii="Segoe UI" w:eastAsia="Times New Roman" w:hAnsi="Segoe UI" w:cs="Segoe UI"/>
          <w:lang w:eastAsia="pl-PL"/>
        </w:rPr>
        <w:t xml:space="preserve"> </w:t>
      </w:r>
      <w:sdt>
        <w:sdtPr>
          <w:rPr>
            <w:rFonts w:ascii="Segoe UI" w:eastAsia="Times New Roman" w:hAnsi="Segoe UI" w:cs="Segoe UI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zmiana </w:t>
      </w:r>
      <w:proofErr w:type="spellStart"/>
      <w:r w:rsidRPr="00CB2B97">
        <w:rPr>
          <w:rFonts w:ascii="Segoe UI" w:eastAsia="Times New Roman" w:hAnsi="Segoe UI" w:cs="Segoe UI"/>
          <w:lang w:eastAsia="pl-PL"/>
        </w:rPr>
        <w:t>pieluchomajtek</w:t>
      </w:r>
      <w:proofErr w:type="spellEnd"/>
      <w:r w:rsidRPr="00CB2B97">
        <w:rPr>
          <w:rFonts w:ascii="Segoe UI" w:eastAsia="Times New Roman" w:hAnsi="Segoe UI" w:cs="Segoe UI"/>
          <w:lang w:eastAsia="pl-PL"/>
        </w:rPr>
        <w:t xml:space="preserve"> i wkładów higienicznych </w:t>
      </w:r>
      <w:sdt>
        <w:sdtPr>
          <w:rPr>
            <w:rFonts w:ascii="Segoe UI" w:eastAsia="Times New Roman" w:hAnsi="Segoe UI" w:cs="Segoe UI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przygotowanie i spożywanie posiłków i napojów(w tym poprzez PEG i sondę) </w:t>
      </w:r>
      <w:sdt>
        <w:sdtPr>
          <w:rPr>
            <w:rFonts w:ascii="Segoe UI" w:eastAsia="Times New Roman" w:hAnsi="Segoe UI" w:cs="Segoe UI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słanie łóżka i zmiana pościeli </w:t>
      </w:r>
      <w:sdt>
        <w:sdtPr>
          <w:rPr>
            <w:rFonts w:ascii="Segoe UI" w:eastAsia="Times New Roman" w:hAnsi="Segoe UI" w:cs="Segoe UI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.</w:t>
      </w:r>
    </w:p>
    <w:p w:rsidR="00095C42" w:rsidRPr="00CB2B97" w:rsidRDefault="00095C42" w:rsidP="00095C4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141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wsparcia w prowadzeniu gospodarstwa domowego i wypełnianiu ról w rodzinie: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ind w:left="1418" w:hanging="284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bookmarkStart w:id="0" w:name="_Hlk142386498"/>
      <w:r w:rsidRPr="00CB2B97">
        <w:rPr>
          <w:rFonts w:ascii="Segoe UI" w:eastAsia="Times New Roman" w:hAnsi="Segoe UI" w:cs="Segoe UI"/>
          <w:lang w:eastAsia="pl-PL"/>
        </w:rPr>
        <w:t xml:space="preserve">w przypadku samodzielnego zamieszkiwania – </w:t>
      </w:r>
      <w:bookmarkEnd w:id="0"/>
      <w:r w:rsidRPr="00CB2B97">
        <w:rPr>
          <w:rFonts w:ascii="Segoe UI" w:eastAsia="Times New Roman" w:hAnsi="Segoe UI" w:cs="Segoe UI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ascii="Segoe UI" w:eastAsia="MS Gothic" w:hAnsi="Segoe UI" w:cs="Segoe UI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ind w:left="1418" w:hanging="284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dokonywanie bieżących zakupów (w towarzyszenie osobie z niepełnosprawnością w sklepie – np. informowanie jej  o lokalizacji towarów na półkach, podawanie towarów z półek, wkładanie towarów do koszyka/wózka sklepowego, niesienie koszyka, prowadzenie wózka osoby                                    z niepełnosprawnością lub wózka sklepowego, pomoc przy kasie) </w:t>
      </w:r>
      <w:sdt>
        <w:sdtPr>
          <w:rPr>
            <w:rFonts w:ascii="Segoe UI" w:eastAsia="Times New Roman" w:hAnsi="Segoe UI" w:cs="Segoe UI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ind w:left="1418" w:hanging="284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w przypadku samodzielnego zamieszkiwania – mycie okien maksymalnie 2 razy w roku </w:t>
      </w:r>
      <w:sdt>
        <w:sdtPr>
          <w:rPr>
            <w:rFonts w:ascii="Segoe UI" w:eastAsia="Times New Roman" w:hAnsi="Segoe UI" w:cs="Segoe UI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ind w:left="1418" w:hanging="284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Segoe UI" w:eastAsia="Times New Roman" w:hAnsi="Segoe UI" w:cs="Segoe UI"/>
            <w:lang w:eastAsia="pl-PL"/>
          </w:rPr>
          <w:id w:val="1584880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ind w:left="1418" w:hanging="284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rPr>
            <w:rFonts w:ascii="Segoe UI" w:eastAsia="Times New Roman" w:hAnsi="Segoe UI" w:cs="Segoe UI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ind w:left="1418" w:hanging="284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podanie dziecka do karmienia, podniesienie, przeniesienie lub przewinięcie go </w:t>
      </w:r>
      <w:sdt>
        <w:sdtPr>
          <w:rPr>
            <w:rFonts w:ascii="Segoe UI" w:eastAsia="Times New Roman" w:hAnsi="Segoe UI" w:cs="Segoe UI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ind w:left="1418" w:hanging="284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ascii="Segoe UI" w:eastAsia="Times New Roman" w:hAnsi="Segoe UI" w:cs="Segoe UI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.</w:t>
      </w:r>
    </w:p>
    <w:p w:rsidR="00095C42" w:rsidRPr="00CB2B97" w:rsidRDefault="00095C42" w:rsidP="00095C42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142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wsparcia w przemieszczaniu się poza miejscem zamieszkania: 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lastRenderedPageBreak/>
        <w:t xml:space="preserve">pchanie wózka osoby z niepełnosprawnością </w:t>
      </w:r>
      <w:sdt>
        <w:sdtPr>
          <w:rPr>
            <w:rFonts w:ascii="Segoe UI" w:eastAsia="Times New Roman" w:hAnsi="Segoe UI" w:cs="Segoe UI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pomoc w pokonywaniu barier architektonicznych np. schody, krawężniki, otwieranie drzwi osobom chodzącym </w:t>
      </w:r>
      <w:sdt>
        <w:sdtPr>
          <w:rPr>
            <w:rFonts w:ascii="Segoe UI" w:eastAsia="Times New Roman" w:hAnsi="Segoe UI" w:cs="Segoe UI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pomoc w orientacji przestrzennej osobom niewidomym, słabowidzącym </w:t>
      </w:r>
      <w:bookmarkStart w:id="1" w:name="_Hlk142398141"/>
      <w:r w:rsidRPr="00CB2B97">
        <w:rPr>
          <w:rFonts w:ascii="Segoe UI" w:eastAsia="Times New Roman" w:hAnsi="Segoe UI" w:cs="Segoe UI"/>
          <w:lang w:eastAsia="pl-PL"/>
        </w:rPr>
        <w:t xml:space="preserve">i głuchoniemym </w:t>
      </w:r>
      <w:bookmarkEnd w:id="1"/>
      <w:sdt>
        <w:sdtPr>
          <w:rPr>
            <w:rFonts w:ascii="Segoe UI" w:eastAsia="Times New Roman" w:hAnsi="Segoe UI" w:cs="Segoe UI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pomoc we wsiadaniu do i wysiadaniu z tramwaju, autobusu, samochodu, pociągu i innych środków transportu </w:t>
      </w:r>
      <w:sdt>
        <w:sdtPr>
          <w:rPr>
            <w:rFonts w:ascii="Segoe UI" w:eastAsia="Times New Roman" w:hAnsi="Segoe UI" w:cs="Segoe UI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asystowanie podczas podróży środkami komunikacji publicznej, w tym służącymi do transportu osób z niepełnosprawnościami oraz taksówkami</w:t>
      </w:r>
      <w:r w:rsidRPr="00CB2B97">
        <w:rPr>
          <w:rFonts w:ascii="Segoe UI" w:eastAsia="MS Gothic" w:hAnsi="Segoe UI" w:cs="Segoe UI"/>
          <w:lang w:eastAsia="pl-PL"/>
        </w:rPr>
        <w:t xml:space="preserve"> </w:t>
      </w:r>
      <w:sdt>
        <w:sdtPr>
          <w:rPr>
            <w:rFonts w:ascii="Segoe UI" w:eastAsia="Times New Roman" w:hAnsi="Segoe UI" w:cs="Segoe UI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  <w:r w:rsidRPr="00CB2B97">
        <w:rPr>
          <w:rFonts w:ascii="Segoe UI" w:eastAsia="MS Gothic" w:hAnsi="Segoe UI" w:cs="Segoe UI"/>
          <w:lang w:eastAsia="pl-PL"/>
        </w:rPr>
        <w:t xml:space="preserve"> 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bookmarkStart w:id="2" w:name="_Hlk142398319"/>
      <w:bookmarkStart w:id="3" w:name="_Hlk142386665"/>
      <w:r w:rsidRPr="00CB2B97">
        <w:rPr>
          <w:rFonts w:ascii="Segoe UI" w:eastAsia="Times New Roman" w:hAnsi="Segoe UI" w:cs="Segoe UI"/>
          <w:lang w:eastAsia="pl-PL"/>
        </w:rPr>
        <w:t>transport samochodem będącym własnością osoby z niepełnosprawnością, członka jej rodziny lub asystenta </w:t>
      </w:r>
      <w:bookmarkEnd w:id="2"/>
      <w:r w:rsidRPr="00CB2B97">
        <w:rPr>
          <w:rFonts w:ascii="Segoe UI Symbol" w:eastAsia="MS Gothic" w:hAnsi="Segoe UI Symbol" w:cs="Segoe UI Symbol"/>
          <w:lang w:eastAsia="pl-PL"/>
        </w:rPr>
        <w:t>☐</w:t>
      </w:r>
      <w:r w:rsidRPr="00CB2B97">
        <w:rPr>
          <w:rFonts w:ascii="Segoe UI" w:eastAsia="Times New Roman" w:hAnsi="Segoe UI" w:cs="Segoe UI"/>
          <w:lang w:eastAsia="pl-PL"/>
        </w:rPr>
        <w:t>.</w:t>
      </w:r>
    </w:p>
    <w:bookmarkEnd w:id="3"/>
    <w:p w:rsidR="00095C42" w:rsidRPr="00CB2B97" w:rsidRDefault="00095C42" w:rsidP="00095C42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wsparcia w podejmowaniu aktywności życiowej i komunikowaniu się z otoczeniem: 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ascii="Segoe UI" w:eastAsia="Times New Roman" w:hAnsi="Segoe UI" w:cs="Segoe UI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wyjście na spacer </w:t>
      </w:r>
      <w:sdt>
        <w:sdtPr>
          <w:rPr>
            <w:rFonts w:ascii="Segoe UI" w:eastAsia="Times New Roman" w:hAnsi="Segoe UI" w:cs="Segoe UI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ascii="Segoe UI" w:eastAsia="Times New Roman" w:hAnsi="Segoe UI" w:cs="Segoe UI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załatwianie spraw urzędowych i związanych z poszukiwaniem pracy np. w rozmowie  z urzędnikiem w przypadku trudności z werbalnym komunikowaniem się, wsparcie w wypełnianiu formularzy, asysta podczas rozmowy kwalifikacyjnej </w:t>
      </w:r>
      <w:sdt>
        <w:sdtPr>
          <w:rPr>
            <w:rFonts w:ascii="Segoe UI" w:eastAsia="Times New Roman" w:hAnsi="Segoe UI" w:cs="Segoe UI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wsparcie w rozmowie z otoczeniem w wypadku trudności z werbalnym komunikowaniem się </w:t>
      </w:r>
      <w:sdt>
        <w:sdtPr>
          <w:rPr>
            <w:rFonts w:ascii="Segoe UI" w:eastAsia="Times New Roman" w:hAnsi="Segoe UI" w:cs="Segoe UI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notowanie dyktowanych przez osobę z niepełnosprawnością treści ręcznie i na komputerze </w:t>
      </w:r>
      <w:sdt>
        <w:sdtPr>
          <w:rPr>
            <w:rFonts w:ascii="Segoe UI" w:eastAsia="Times New Roman" w:hAnsi="Segoe UI" w:cs="Segoe UI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ascii="Segoe UI" w:eastAsia="Times New Roman" w:hAnsi="Segoe UI" w:cs="Segoe UI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ascii="Segoe UI" w:eastAsia="MS Gothic" w:hAnsi="Segoe UI" w:cs="Segoe UI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B2B97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95C42" w:rsidRPr="00CB2B97" w:rsidRDefault="00095C42" w:rsidP="00095C42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 razie potrzeby wsparcie w zakresie wypełniania ról społecznych i podejmowania codziennych decyzji.</w:t>
      </w:r>
    </w:p>
    <w:p w:rsidR="00095C42" w:rsidRPr="00CB2B97" w:rsidRDefault="00095C42" w:rsidP="00095C42">
      <w:pPr>
        <w:shd w:val="clear" w:color="auto" w:fill="FFFFFF"/>
        <w:spacing w:before="600" w:after="0" w:line="360" w:lineRule="auto"/>
        <w:contextualSpacing/>
        <w:textAlignment w:val="baseline"/>
        <w:rPr>
          <w:rFonts w:ascii="Segoe UI" w:hAnsi="Segoe UI" w:cs="Segoe UI"/>
        </w:rPr>
      </w:pPr>
    </w:p>
    <w:p w:rsidR="00095C42" w:rsidRPr="00CB2B97" w:rsidRDefault="00095C42" w:rsidP="00095C42">
      <w:pPr>
        <w:shd w:val="clear" w:color="auto" w:fill="FFFFFF"/>
        <w:spacing w:before="600" w:after="0" w:line="360" w:lineRule="auto"/>
        <w:contextualSpacing/>
        <w:textAlignment w:val="baseline"/>
        <w:rPr>
          <w:rFonts w:ascii="Segoe UI" w:hAnsi="Segoe UI" w:cs="Segoe UI"/>
        </w:rPr>
      </w:pPr>
    </w:p>
    <w:p w:rsidR="00095C42" w:rsidRDefault="00095C42" w:rsidP="00095C42">
      <w:pPr>
        <w:shd w:val="clear" w:color="auto" w:fill="FFFFFF"/>
        <w:spacing w:before="600" w:after="0" w:line="360" w:lineRule="auto"/>
        <w:contextualSpacing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 Koszalin, dnia …………………………..…….                                                                                                                                      </w:t>
      </w:r>
    </w:p>
    <w:p w:rsidR="00095C42" w:rsidRDefault="00095C42" w:rsidP="00095C42">
      <w:pPr>
        <w:shd w:val="clear" w:color="auto" w:fill="FFFFFF"/>
        <w:spacing w:before="600" w:after="0" w:line="360" w:lineRule="auto"/>
        <w:contextualSpacing/>
        <w:textAlignment w:val="baseline"/>
        <w:rPr>
          <w:rFonts w:ascii="Segoe UI" w:eastAsia="Times New Roman" w:hAnsi="Segoe UI" w:cs="Segoe UI"/>
          <w:lang w:eastAsia="pl-PL"/>
        </w:rPr>
      </w:pPr>
    </w:p>
    <w:p w:rsidR="00095C42" w:rsidRPr="00CB2B97" w:rsidRDefault="00095C42" w:rsidP="00095C42">
      <w:pPr>
        <w:shd w:val="clear" w:color="auto" w:fill="FFFFFF"/>
        <w:spacing w:before="600" w:after="0" w:line="360" w:lineRule="auto"/>
        <w:contextualSpacing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Podpis …………………………………………………</w:t>
      </w:r>
    </w:p>
    <w:p w:rsidR="00095C42" w:rsidRPr="00CB2B97" w:rsidRDefault="00095C42" w:rsidP="00095C42">
      <w:pPr>
        <w:spacing w:line="240" w:lineRule="auto"/>
        <w:jc w:val="center"/>
        <w:rPr>
          <w:rFonts w:ascii="Segoe UI" w:hAnsi="Segoe UI" w:cs="Segoe UI"/>
          <w:b/>
          <w:bCs/>
        </w:rPr>
      </w:pPr>
    </w:p>
    <w:p w:rsidR="00A94B85" w:rsidRDefault="00A94B85">
      <w:bookmarkStart w:id="4" w:name="_GoBack"/>
      <w:bookmarkEnd w:id="4"/>
    </w:p>
    <w:sectPr w:rsidR="00A9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03CDC"/>
    <w:multiLevelType w:val="hybridMultilevel"/>
    <w:tmpl w:val="222EB7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1641022">
      <w:start w:val="1"/>
      <w:numFmt w:val="lowerLetter"/>
      <w:lvlText w:val="%2)"/>
      <w:lvlJc w:val="left"/>
      <w:pPr>
        <w:ind w:left="2160" w:hanging="360"/>
      </w:pPr>
      <w:rPr>
        <w:rFonts w:ascii="Segoe UI" w:eastAsiaTheme="minorHAnsi" w:hAnsi="Segoe UI" w:cs="Segoe UI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D0"/>
    <w:rsid w:val="00095C42"/>
    <w:rsid w:val="002729D0"/>
    <w:rsid w:val="00A9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EDBD7-D131-4A95-A769-BC023252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3852</Characters>
  <Application>Microsoft Office Word</Application>
  <DocSecurity>0</DocSecurity>
  <Lines>32</Lines>
  <Paragraphs>8</Paragraphs>
  <ScaleCrop>false</ScaleCrop>
  <Company>Urząd Miejski w Koszalinie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2</cp:revision>
  <dcterms:created xsi:type="dcterms:W3CDTF">2024-03-06T10:21:00Z</dcterms:created>
  <dcterms:modified xsi:type="dcterms:W3CDTF">2024-03-06T10:21:00Z</dcterms:modified>
</cp:coreProperties>
</file>