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D4" w:rsidRDefault="005466D4" w:rsidP="005466D4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bookmarkStart w:id="0" w:name="_GoBack"/>
      <w:bookmarkEnd w:id="0"/>
    </w:p>
    <w:p w:rsidR="005466D4" w:rsidRP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t>Załącznik nr 1</w:t>
      </w:r>
    </w:p>
    <w:p w:rsidR="005466D4" w:rsidRP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5466D4">
        <w:rPr>
          <w:rFonts w:ascii="Calibri" w:eastAsia="Times New Roman" w:hAnsi="Calibri" w:cs="Times New Roman"/>
          <w:b/>
          <w:bCs/>
          <w:sz w:val="18"/>
          <w:szCs w:val="18"/>
        </w:rPr>
        <w:t>do Strategii Zintegrowanych Inwestycji Terytorialnych</w:t>
      </w:r>
    </w:p>
    <w:p w:rsid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5466D4">
        <w:rPr>
          <w:rFonts w:ascii="Calibri" w:eastAsia="Times New Roman" w:hAnsi="Calibri" w:cs="Times New Roman"/>
          <w:b/>
          <w:bCs/>
          <w:sz w:val="18"/>
          <w:szCs w:val="18"/>
        </w:rPr>
        <w:t>Koszalińsko-Kołobrzesko-Białogardzkiego Obszaru Funkcjonalnego</w:t>
      </w:r>
    </w:p>
    <w:p w:rsidR="005466D4" w:rsidRDefault="005466D4" w:rsidP="005466D4">
      <w:pPr>
        <w:keepNext/>
        <w:spacing w:line="252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5466D4" w:rsidRDefault="005466D4" w:rsidP="005466D4">
      <w:pPr>
        <w:keepNext/>
        <w:spacing w:line="252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5466D4" w:rsidRPr="005466D4" w:rsidRDefault="00CC3E34" w:rsidP="005466D4">
      <w:pPr>
        <w:keepNext/>
        <w:spacing w:line="252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466D4">
        <w:rPr>
          <w:rFonts w:ascii="Calibri" w:eastAsia="Times New Roman" w:hAnsi="Calibri" w:cs="Times New Roman"/>
          <w:b/>
          <w:bCs/>
          <w:sz w:val="24"/>
          <w:szCs w:val="24"/>
        </w:rPr>
        <w:t>Lista wyselekcjonowanych projektów realizowanych w trybie pozakonkursowym</w:t>
      </w:r>
    </w:p>
    <w:tbl>
      <w:tblPr>
        <w:tblStyle w:val="Tabelasiatki4akcent11"/>
        <w:tblpPr w:leftFromText="141" w:rightFromText="141" w:vertAnchor="text" w:tblpX="-5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61"/>
        <w:gridCol w:w="1558"/>
        <w:gridCol w:w="3404"/>
        <w:gridCol w:w="1287"/>
        <w:gridCol w:w="9"/>
        <w:gridCol w:w="1256"/>
        <w:gridCol w:w="1418"/>
      </w:tblGrid>
      <w:tr w:rsidR="00D73475" w:rsidRPr="00CC3E34" w:rsidTr="00F42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right w:val="single" w:sz="6" w:space="0" w:color="FFFFFF"/>
            </w:tcBorders>
            <w:noWrap/>
            <w:vAlign w:val="center"/>
            <w:hideMark/>
          </w:tcPr>
          <w:p w:rsidR="00CC3E34" w:rsidRPr="00CC3E34" w:rsidRDefault="00CC3E34" w:rsidP="007E0AD9">
            <w:pPr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8" w:type="dxa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:rsidR="00CC3E34" w:rsidRPr="00CC3E34" w:rsidRDefault="00CC3E34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404" w:type="dxa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:rsidR="00CC3E34" w:rsidRPr="00CC3E34" w:rsidRDefault="00CC3E34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vAlign w:val="center"/>
            <w:hideMark/>
          </w:tcPr>
          <w:p w:rsidR="00CC3E34" w:rsidRPr="00CC3E34" w:rsidRDefault="00CC3E34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265" w:type="dxa"/>
            <w:gridSpan w:val="2"/>
            <w:tcBorders>
              <w:left w:val="single" w:sz="6" w:space="0" w:color="FFFFFF"/>
            </w:tcBorders>
          </w:tcPr>
          <w:p w:rsidR="00783958" w:rsidRDefault="00094AC6" w:rsidP="00783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 xml:space="preserve">Wartość projektu </w:t>
            </w:r>
          </w:p>
          <w:p w:rsidR="00CC3E34" w:rsidRPr="00CC3E34" w:rsidRDefault="00783958" w:rsidP="00783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[</w:t>
            </w:r>
            <w:r w:rsidR="001C40A1"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 xml:space="preserve"> mln </w:t>
            </w:r>
            <w:r w:rsidR="00094AC6"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zł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tcBorders>
              <w:left w:val="single" w:sz="6" w:space="0" w:color="FFFFFF"/>
            </w:tcBorders>
          </w:tcPr>
          <w:p w:rsidR="00CC3E34" w:rsidRDefault="00094AC6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Kwota dofinansowania</w:t>
            </w:r>
          </w:p>
          <w:p w:rsidR="00094AC6" w:rsidRPr="00CC3E34" w:rsidRDefault="00783958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[</w:t>
            </w:r>
            <w:r w:rsidR="001C40A1"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 xml:space="preserve">mln </w:t>
            </w:r>
            <w:r w:rsidR="00F42279"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zł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]</w:t>
            </w:r>
          </w:p>
        </w:tc>
      </w:tr>
      <w:tr w:rsidR="007E0AD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7"/>
            <w:noWrap/>
            <w:vAlign w:val="center"/>
          </w:tcPr>
          <w:p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u w:val="single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u w:val="single"/>
                <w:lang w:eastAsia="pl-PL"/>
              </w:rPr>
              <w:t>CEL 2 Innowacyjna gospodarka, czerpiąca z endogenicznych potencjałów</w:t>
            </w:r>
          </w:p>
        </w:tc>
      </w:tr>
      <w:tr w:rsidR="007E0AD9" w:rsidRPr="00CC3E34" w:rsidTr="00F4227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7"/>
            <w:noWrap/>
            <w:vAlign w:val="center"/>
          </w:tcPr>
          <w:p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2.1 Atrakcyjna infrastruktura dla rozwoju przedsiębiorstw</w:t>
            </w:r>
          </w:p>
        </w:tc>
      </w:tr>
      <w:tr w:rsidR="007E0AD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7"/>
            <w:noWrap/>
            <w:vAlign w:val="center"/>
          </w:tcPr>
          <w:p w:rsidR="00E376DC" w:rsidRDefault="007E0AD9" w:rsidP="007E0AD9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2.1.1 Przygotowywanie i uzbrajanie terenów inwestycyjnych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Pula alokacji 10 000 000 EUR</w:t>
            </w:r>
          </w:p>
        </w:tc>
      </w:tr>
      <w:tr w:rsidR="00D73475" w:rsidRPr="00CC3E34" w:rsidTr="00F42279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3E34" w:rsidRPr="00CC3E34" w:rsidRDefault="00CC3E34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8" w:type="dxa"/>
            <w:vAlign w:val="center"/>
            <w:hideMark/>
          </w:tcPr>
          <w:p w:rsidR="00CC3E34" w:rsidRPr="00CC3E34" w:rsidRDefault="00CC3E34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Białogard/ Białogardzki Park Inwestycyjny Invest Park sp. z o.o.</w:t>
            </w:r>
          </w:p>
        </w:tc>
        <w:tc>
          <w:tcPr>
            <w:tcW w:w="3404" w:type="dxa"/>
            <w:vAlign w:val="center"/>
            <w:hideMark/>
          </w:tcPr>
          <w:p w:rsidR="00CC3E34" w:rsidRPr="00CC3E34" w:rsidRDefault="00CC3E34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przedsiębiorczości na terenie 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oszalińsko-Kołobrzesko-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bszaru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F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unkcjonalnego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poprzez uzbrojenie terenów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Parku Inwestycyjnego w Białogardzie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CC3E34" w:rsidRPr="00CC3E34" w:rsidRDefault="00CC3E34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1.12</w:t>
            </w:r>
          </w:p>
          <w:p w:rsidR="00CC3E34" w:rsidRPr="00CC3E34" w:rsidRDefault="00CC3E34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dxa"/>
            <w:gridSpan w:val="2"/>
          </w:tcPr>
          <w:p w:rsidR="00CC3E34" w:rsidRPr="00CC3E34" w:rsidRDefault="001C40A1" w:rsidP="001C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</w:t>
            </w:r>
            <w:r w:rsidR="00F42279">
              <w:rPr>
                <w:rFonts w:ascii="Calibri" w:hAnsi="Calibri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18" w:type="dxa"/>
          </w:tcPr>
          <w:p w:rsidR="00CC3E34" w:rsidRPr="00CC3E34" w:rsidRDefault="001C40A1" w:rsidP="001C4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</w:t>
            </w:r>
            <w:r w:rsidR="00CC6668">
              <w:rPr>
                <w:rFonts w:ascii="Calibri" w:hAnsi="Calibri" w:cs="Arial"/>
                <w:sz w:val="18"/>
                <w:szCs w:val="18"/>
                <w:lang w:eastAsia="pl-PL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</w:p>
        </w:tc>
      </w:tr>
      <w:tr w:rsidR="00D73475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3E34" w:rsidRPr="00CC3E34" w:rsidRDefault="00CC3E34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8" w:type="dxa"/>
            <w:vAlign w:val="center"/>
            <w:hideMark/>
          </w:tcPr>
          <w:p w:rsidR="00CC3E34" w:rsidRPr="00CC3E34" w:rsidRDefault="00CC3E34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Bobolice</w:t>
            </w:r>
          </w:p>
        </w:tc>
        <w:tc>
          <w:tcPr>
            <w:tcW w:w="3404" w:type="dxa"/>
            <w:vAlign w:val="center"/>
            <w:hideMark/>
          </w:tcPr>
          <w:p w:rsidR="00CC3E34" w:rsidRPr="00CC3E34" w:rsidRDefault="00CC3E34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Uzbrojenie części strefy inwestycyjnej w Bobolicach, objętej patronatem SSSE - etap I</w:t>
            </w:r>
          </w:p>
        </w:tc>
        <w:tc>
          <w:tcPr>
            <w:tcW w:w="1287" w:type="dxa"/>
            <w:vMerge/>
            <w:vAlign w:val="center"/>
            <w:hideMark/>
          </w:tcPr>
          <w:p w:rsidR="00CC3E34" w:rsidRPr="00CC3E34" w:rsidRDefault="00CC3E34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3E34" w:rsidRPr="00CC3E34" w:rsidRDefault="00F42279" w:rsidP="001C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  <w:r w:rsidR="001C40A1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  <w:r w:rsidR="00B36511">
              <w:rPr>
                <w:rFonts w:ascii="Calibri" w:hAnsi="Calibri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</w:tcPr>
          <w:p w:rsidR="00CC3E34" w:rsidRPr="00CC3E34" w:rsidRDefault="00CC6668" w:rsidP="001C4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1C40A1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  <w:r w:rsidR="001C40A1"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</w:p>
        </w:tc>
      </w:tr>
      <w:tr w:rsidR="00D73475" w:rsidRPr="00CC3E34" w:rsidTr="00F4227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bottom w:val="single" w:sz="24" w:space="0" w:color="C45911"/>
            </w:tcBorders>
            <w:noWrap/>
            <w:vAlign w:val="center"/>
            <w:hideMark/>
          </w:tcPr>
          <w:p w:rsidR="00CC3E34" w:rsidRPr="00CC3E34" w:rsidRDefault="00CC3E34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8" w:type="dxa"/>
            <w:tcBorders>
              <w:bottom w:val="single" w:sz="24" w:space="0" w:color="C45911"/>
            </w:tcBorders>
            <w:vAlign w:val="center"/>
            <w:hideMark/>
          </w:tcPr>
          <w:p w:rsidR="00CC3E34" w:rsidRPr="00CC3E34" w:rsidRDefault="00CC3E34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 w:rsidR="007030C7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3404" w:type="dxa"/>
            <w:tcBorders>
              <w:bottom w:val="single" w:sz="24" w:space="0" w:color="C45911"/>
            </w:tcBorders>
            <w:vAlign w:val="center"/>
            <w:hideMark/>
          </w:tcPr>
          <w:p w:rsidR="00CC3E34" w:rsidRPr="00CC3E34" w:rsidRDefault="00CC3E34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Uzbrojenie terenów inwestycyjnych SSSE w Koszalinie</w:t>
            </w:r>
          </w:p>
        </w:tc>
        <w:tc>
          <w:tcPr>
            <w:tcW w:w="1287" w:type="dxa"/>
            <w:vMerge/>
            <w:tcBorders>
              <w:bottom w:val="single" w:sz="24" w:space="0" w:color="C45911"/>
            </w:tcBorders>
            <w:vAlign w:val="center"/>
            <w:hideMark/>
          </w:tcPr>
          <w:p w:rsidR="00CC3E34" w:rsidRPr="00CC3E34" w:rsidRDefault="00CC3E34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bottom w:val="single" w:sz="24" w:space="0" w:color="C45911"/>
            </w:tcBorders>
          </w:tcPr>
          <w:p w:rsidR="00CC3E34" w:rsidRPr="00CC3E34" w:rsidRDefault="00F42279" w:rsidP="001C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32</w:t>
            </w:r>
            <w:r w:rsidR="001C40A1">
              <w:rPr>
                <w:rFonts w:ascii="Calibri" w:hAnsi="Calibri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bottom w:val="single" w:sz="24" w:space="0" w:color="C45911"/>
            </w:tcBorders>
          </w:tcPr>
          <w:p w:rsidR="00CC3E34" w:rsidRPr="00CC3E34" w:rsidRDefault="00CC6668" w:rsidP="001C4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27</w:t>
            </w:r>
            <w:r w:rsidR="001C40A1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20</w:t>
            </w:r>
          </w:p>
        </w:tc>
      </w:tr>
      <w:tr w:rsidR="00126B72" w:rsidRPr="00126B72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  <w:gridSpan w:val="3"/>
            <w:tcBorders>
              <w:top w:val="single" w:sz="24" w:space="0" w:color="C45911"/>
              <w:bottom w:val="single" w:sz="24" w:space="0" w:color="C45911"/>
              <w:right w:val="single" w:sz="4" w:space="0" w:color="FFFFFF"/>
            </w:tcBorders>
            <w:noWrap/>
            <w:vAlign w:val="center"/>
          </w:tcPr>
          <w:p w:rsidR="00CC6668" w:rsidRPr="00CC6668" w:rsidRDefault="00CC6668" w:rsidP="007E0AD9">
            <w:pPr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  <w:r w:rsidRPr="00CC6668"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3970" w:type="dxa"/>
            <w:gridSpan w:val="4"/>
            <w:tcBorders>
              <w:top w:val="single" w:sz="24" w:space="0" w:color="C45911"/>
              <w:left w:val="single" w:sz="4" w:space="0" w:color="FFFFFF"/>
              <w:bottom w:val="single" w:sz="24" w:space="0" w:color="C45911"/>
            </w:tcBorders>
            <w:vAlign w:val="center"/>
          </w:tcPr>
          <w:p w:rsidR="00CC6668" w:rsidRPr="00126B72" w:rsidRDefault="00CC6668" w:rsidP="005B2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FF0000"/>
                <w:sz w:val="18"/>
                <w:szCs w:val="18"/>
                <w:lang w:eastAsia="pl-PL"/>
              </w:rPr>
            </w:pPr>
            <w:r w:rsidRPr="006B350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30</w:t>
            </w:r>
            <w:r w:rsidR="005B228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,26</w:t>
            </w:r>
            <w:r w:rsidRPr="006B350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828E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mln </w:t>
            </w:r>
            <w:r w:rsidRPr="006B350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zł</w:t>
            </w:r>
          </w:p>
        </w:tc>
      </w:tr>
      <w:tr w:rsidR="007E0AD9" w:rsidRPr="00CC3E34" w:rsidTr="00F42279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7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1.1 Efektywność transportu publicznego</w:t>
            </w:r>
          </w:p>
        </w:tc>
      </w:tr>
      <w:tr w:rsidR="007E0AD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7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:rsidR="007E0AD9" w:rsidRPr="00CC3E34" w:rsidRDefault="007E0AD9" w:rsidP="007E0AD9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1.1.1 Wspieranie zrównoważonego, niskoemisyjnego transportu publicznego</w:t>
            </w:r>
          </w:p>
          <w:p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</w:p>
        </w:tc>
      </w:tr>
      <w:tr w:rsidR="007E0AD9" w:rsidRPr="00CC3E34" w:rsidTr="00F42279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7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:rsidR="00E376DC" w:rsidRDefault="007E0AD9" w:rsidP="007E0AD9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1.1.2 Stworzenie spójnego systemu dróg rowerowych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Pula alokacji 15 000 000 EUR</w:t>
            </w:r>
          </w:p>
        </w:tc>
      </w:tr>
      <w:tr w:rsidR="00D73475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right w:val="single" w:sz="6" w:space="0" w:color="FFFFFF"/>
            </w:tcBorders>
            <w:shd w:val="clear" w:color="auto" w:fill="5B9BD5" w:themeFill="accent1"/>
            <w:noWrap/>
            <w:vAlign w:val="center"/>
          </w:tcPr>
          <w:p w:rsidR="00CC6668" w:rsidRPr="00CC3E34" w:rsidRDefault="00CC6668" w:rsidP="007E0AD9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:rsidR="00CC6668" w:rsidRPr="00CC3E34" w:rsidRDefault="00CC6668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40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:rsidR="00CC6668" w:rsidRPr="00CC3E34" w:rsidRDefault="00CC6668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shd w:val="clear" w:color="auto" w:fill="5B9BD5" w:themeFill="accent1"/>
            <w:vAlign w:val="center"/>
          </w:tcPr>
          <w:p w:rsidR="00CC6668" w:rsidRPr="00CC3E34" w:rsidRDefault="00CC6668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265" w:type="dxa"/>
            <w:gridSpan w:val="2"/>
            <w:tcBorders>
              <w:left w:val="single" w:sz="6" w:space="0" w:color="FFFFFF"/>
            </w:tcBorders>
            <w:shd w:val="clear" w:color="auto" w:fill="5B9BD5" w:themeFill="accent1"/>
          </w:tcPr>
          <w:p w:rsidR="00783958" w:rsidRDefault="00CC6668" w:rsidP="00783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Wartość projektu </w:t>
            </w:r>
          </w:p>
          <w:p w:rsidR="00CC6668" w:rsidRPr="00230BAE" w:rsidRDefault="00783958" w:rsidP="00783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 w:rsidR="001C40A1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="00CC6668"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tcBorders>
              <w:left w:val="single" w:sz="6" w:space="0" w:color="FFFFFF"/>
            </w:tcBorders>
            <w:shd w:val="clear" w:color="auto" w:fill="5B9BD5" w:themeFill="accent1"/>
          </w:tcPr>
          <w:p w:rsidR="00CC6668" w:rsidRPr="00230BAE" w:rsidRDefault="00CC6668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Kwota dofinansowania</w:t>
            </w:r>
          </w:p>
          <w:p w:rsidR="00CC6668" w:rsidRPr="00230BAE" w:rsidRDefault="00783958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 w:rsidR="001C40A1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zł]</w:t>
            </w:r>
          </w:p>
        </w:tc>
      </w:tr>
      <w:tr w:rsidR="007E0AD9" w:rsidRPr="00CC3E34" w:rsidTr="00F42279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6" w:space="0" w:color="9CC2E5"/>
            </w:tcBorders>
            <w:noWrap/>
            <w:vAlign w:val="center"/>
            <w:hideMark/>
          </w:tcPr>
          <w:p w:rsidR="00CC6668" w:rsidRPr="00CC3E34" w:rsidRDefault="00CC6668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8" w:type="dxa"/>
            <w:tcBorders>
              <w:top w:val="single" w:sz="6" w:space="0" w:color="9CC2E5"/>
            </w:tcBorders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</w:t>
            </w:r>
          </w:p>
        </w:tc>
        <w:tc>
          <w:tcPr>
            <w:tcW w:w="3404" w:type="dxa"/>
            <w:tcBorders>
              <w:top w:val="single" w:sz="6" w:space="0" w:color="9CC2E5"/>
            </w:tcBorders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zrównoważonej mobilności miejskiej na terenie 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oszalińsko-Kołobrzesko-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bszaru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F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unkcjonalnego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poprzez budowę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dróg dla rowerów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na terenie miasta Białogard</w:t>
            </w:r>
          </w:p>
        </w:tc>
        <w:tc>
          <w:tcPr>
            <w:tcW w:w="1287" w:type="dxa"/>
            <w:vMerge w:val="restart"/>
            <w:tcBorders>
              <w:top w:val="single" w:sz="6" w:space="0" w:color="9CC2E5"/>
            </w:tcBorders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2.3</w:t>
            </w:r>
          </w:p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6" w:space="0" w:color="9CC2E5"/>
            </w:tcBorders>
          </w:tcPr>
          <w:p w:rsidR="00CC6668" w:rsidRPr="00CC3E34" w:rsidRDefault="00F42279" w:rsidP="008B2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  <w:r w:rsidR="008B2C5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18" w:type="dxa"/>
            <w:tcBorders>
              <w:top w:val="single" w:sz="6" w:space="0" w:color="9CC2E5"/>
            </w:tcBorders>
          </w:tcPr>
          <w:p w:rsidR="00CC6668" w:rsidRPr="00CC3E34" w:rsidRDefault="00CC6668" w:rsidP="00F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  <w:r w:rsidR="00F828ED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  <w:r w:rsidR="00F828ED"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</w:p>
        </w:tc>
      </w:tr>
      <w:tr w:rsidR="007E0AD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CC6668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Białogard/ Zakład Komunikacji Miejskiej Sp. z o.o.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Publiczny transport niskoemisyjny na terenie KKBOF - zakup taboru miejskiego na terenie miasta Białogard 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8B2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</w:t>
            </w:r>
            <w:r w:rsidR="008B2C56">
              <w:rPr>
                <w:rFonts w:ascii="Calibri" w:hAnsi="Calibri" w:cs="Arial"/>
                <w:sz w:val="18"/>
                <w:szCs w:val="18"/>
                <w:lang w:eastAsia="pl-PL"/>
              </w:rPr>
              <w:t>,30</w:t>
            </w:r>
          </w:p>
        </w:tc>
        <w:tc>
          <w:tcPr>
            <w:tcW w:w="1418" w:type="dxa"/>
          </w:tcPr>
          <w:p w:rsidR="00CC6668" w:rsidRPr="00CC3E34" w:rsidRDefault="00CC6668" w:rsidP="00F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  <w:r w:rsidR="00F828ED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96</w:t>
            </w:r>
          </w:p>
        </w:tc>
      </w:tr>
      <w:tr w:rsidR="007E0AD9" w:rsidRPr="00CC3E34" w:rsidTr="00F42279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Dygowo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rowerowej odcinek od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granicy z gminą Karlino w m. Skoczów, z odgałęzieniem wzdłuż drogi powiatowej nr 3341Z do m. Skoczów, przez m. Wrzosowo i Kłopotowo, z odgałęzieniem do m. Włościbórz, do granicy z Gminą Karlino w m. Kłopotowo 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8B2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8B2C5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418" w:type="dxa"/>
          </w:tcPr>
          <w:p w:rsidR="00CC6668" w:rsidRPr="00CC3E34" w:rsidRDefault="00CC6668" w:rsidP="00F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F828ED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11</w:t>
            </w:r>
          </w:p>
        </w:tc>
      </w:tr>
      <w:tr w:rsidR="007E0AD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7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Gościno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i wyposażenie obiektu infrastruktury zintegrowanego systemu transportu publicznego tj. multimodalnego centrum przesiadkowego wraz z centrum usług informatycznych i komunikacyjnych oraz zakup taboru transportu miejskiego w Gościnie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F8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F828ED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418" w:type="dxa"/>
          </w:tcPr>
          <w:p w:rsidR="00CC6668" w:rsidRPr="00CC3E34" w:rsidRDefault="00CC6668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96</w:t>
            </w:r>
          </w:p>
        </w:tc>
      </w:tr>
      <w:tr w:rsidR="007E0AD9" w:rsidRPr="00CC3E34" w:rsidTr="00F4227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Karlino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odcinek od granicy</w:t>
            </w:r>
            <w:r w:rsidR="007030C7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z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Gmin</w:t>
            </w:r>
            <w:r w:rsidR="007030C7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ą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Dygowo w m. Mierzyn do istniejącej drogi rowerowej w pasie drogi woj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ewódzkiej n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 163 oraz odcinek od granicy z gminą Dygowo w m. </w:t>
            </w:r>
            <w:proofErr w:type="spellStart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Czerwięcino</w:t>
            </w:r>
            <w:proofErr w:type="spellEnd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do istniejącej drogi rowerowej w m. Lubiechowo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F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</w:t>
            </w:r>
            <w:r w:rsidR="00F828ED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42</w:t>
            </w:r>
          </w:p>
        </w:tc>
      </w:tr>
      <w:tr w:rsidR="007E0AD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3F34EF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9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Kołobrzeg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wzdłuż dróg powiatowych Koł</w:t>
            </w:r>
            <w:r w:rsidR="007030C7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obrzeg - </w:t>
            </w:r>
            <w:proofErr w:type="spellStart"/>
            <w:r w:rsidR="007030C7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Korzystno</w:t>
            </w:r>
            <w:proofErr w:type="spellEnd"/>
            <w:r w:rsidR="007030C7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- Przećmino E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tap I </w:t>
            </w:r>
            <w:proofErr w:type="spellStart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i</w:t>
            </w:r>
            <w:proofErr w:type="spellEnd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II  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87</w:t>
            </w:r>
          </w:p>
        </w:tc>
      </w:tr>
      <w:tr w:rsidR="007E0AD9" w:rsidRPr="00CC3E34" w:rsidTr="00F4227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CC6668" w:rsidP="003F34EF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  <w:r w:rsidR="003F34EF">
              <w:rPr>
                <w:rFonts w:ascii="Calibri" w:hAnsi="Calibri" w:cs="Arial"/>
                <w:sz w:val="18"/>
                <w:szCs w:val="18"/>
                <w:lang w:eastAsia="pl-PL"/>
              </w:rPr>
              <w:t>0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 w:rsidR="007030C7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Inteligentne systemy transportowe, ścieżki rowerowe, miejska wypożyczalnia rowerów oraz parkingi strategiczne </w:t>
            </w:r>
            <w:proofErr w:type="spellStart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Park&amp;Ride</w:t>
            </w:r>
            <w:proofErr w:type="spellEnd"/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7030C7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9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,23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80</w:t>
            </w:r>
          </w:p>
        </w:tc>
      </w:tr>
      <w:tr w:rsidR="007E0AD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11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r w:rsidR="007030C7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Kołobrzeg/ </w:t>
            </w:r>
            <w:r w:rsidRPr="00CC3E34">
              <w:rPr>
                <w:rFonts w:ascii="Calibri" w:hAnsi="Calibri" w:cs="Times New Roman"/>
              </w:rPr>
              <w:t xml:space="preserve">Komunikacja Miejska w Kołobrzegu Spółka z </w:t>
            </w:r>
            <w:proofErr w:type="spellStart"/>
            <w:r w:rsidRPr="00CC3E34">
              <w:rPr>
                <w:rFonts w:ascii="Calibri" w:hAnsi="Calibri" w:cs="Times New Roman"/>
              </w:rPr>
              <w:t>o.o</w:t>
            </w:r>
            <w:proofErr w:type="spellEnd"/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niskoemisyjnego nowego taboru autobusowego dla Kołobrzegu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7030C7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9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9</w:t>
            </w:r>
          </w:p>
        </w:tc>
      </w:tr>
      <w:tr w:rsidR="007E0AD9" w:rsidRPr="00CC3E34" w:rsidTr="00F42279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12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r w:rsidR="000B5D1A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Koszalin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Inwestycje w zintegrowaną infrastrukturę związaną z transportem niskoemisyjnym na terenie Koszalina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14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11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,22</w:t>
            </w:r>
          </w:p>
        </w:tc>
      </w:tr>
      <w:tr w:rsidR="007E0AD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13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 w:rsidR="008D4BDD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Koszalin/ Miejski Zakład Komunikacji</w:t>
            </w:r>
          </w:p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taboru niskoemisyjnego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A53FD7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,52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 w:rsidR="006E76E6">
              <w:rPr>
                <w:rFonts w:ascii="Calibri" w:hAnsi="Calibri" w:cs="Arial"/>
                <w:sz w:val="18"/>
                <w:szCs w:val="18"/>
                <w:lang w:eastAsia="pl-PL"/>
              </w:rPr>
              <w:t>10</w:t>
            </w:r>
          </w:p>
        </w:tc>
      </w:tr>
      <w:tr w:rsidR="007E0AD9" w:rsidRPr="00CC3E34" w:rsidTr="00F4227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14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Manowo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dla rowerów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wzdłuż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krajowej nr</w:t>
            </w:r>
            <w:r w:rsidR="00A53FD7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11 jako alternatyw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a dla transportu kołowego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</w:p>
        </w:tc>
      </w:tr>
      <w:tr w:rsidR="007E0AD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15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Mielno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Mielnie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04089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,50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6</w:t>
            </w:r>
          </w:p>
        </w:tc>
      </w:tr>
      <w:tr w:rsidR="007E0AD9" w:rsidRPr="00CC3E34" w:rsidTr="00F4227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16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Polanów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dróg rowerowych na trasie Jacinki-Polanów oraz Rzeczyca Wielka –Polanów wraz z budową Centrum Przesiadkowego w Polanowie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32</w:t>
            </w:r>
          </w:p>
        </w:tc>
      </w:tr>
      <w:tr w:rsidR="007E0AD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17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Rozbudowa sieci dróg rowerowych na terenie Gminy i Miasta Sianów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,10</w:t>
            </w:r>
          </w:p>
        </w:tc>
      </w:tr>
      <w:tr w:rsidR="007E0AD9" w:rsidRPr="00CC3E34" w:rsidTr="00F4227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18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Siemyśl 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drogi pieszo-rowerowej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Siemyśl – Charzyno oraz budowa centrum przesiadkowego w Charzynie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39</w:t>
            </w:r>
          </w:p>
        </w:tc>
      </w:tr>
      <w:tr w:rsidR="007E0AD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19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Świeszyno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dróg dla rowerów na terenie Gminy Świeszyno 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48</w:t>
            </w:r>
          </w:p>
        </w:tc>
      </w:tr>
      <w:tr w:rsidR="007E0AD9" w:rsidRPr="00CC3E34" w:rsidTr="00F4227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CC6668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20</w:t>
            </w:r>
            <w:r w:rsidR="00CC6668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Tychowo</w:t>
            </w:r>
          </w:p>
        </w:tc>
        <w:tc>
          <w:tcPr>
            <w:tcW w:w="3404" w:type="dxa"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pieszo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rowerowej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centrum miejscowości Tychowo od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skrzyżowania z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ul. Białogardzk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ą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wzdłuż ul. Dworcowej do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ul. Kolejowej prowadzącej do dworca kolejowego</w:t>
            </w:r>
          </w:p>
        </w:tc>
        <w:tc>
          <w:tcPr>
            <w:tcW w:w="1287" w:type="dxa"/>
            <w:vMerge/>
            <w:vAlign w:val="center"/>
            <w:hideMark/>
          </w:tcPr>
          <w:p w:rsidR="00CC6668" w:rsidRPr="00CC3E34" w:rsidRDefault="00CC6668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CC6668" w:rsidRPr="00CC3E34" w:rsidRDefault="00F42279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,77</w:t>
            </w:r>
          </w:p>
        </w:tc>
        <w:tc>
          <w:tcPr>
            <w:tcW w:w="1418" w:type="dxa"/>
          </w:tcPr>
          <w:p w:rsidR="00CC6668" w:rsidRPr="00CC3E34" w:rsidRDefault="002E11A2" w:rsidP="009A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  <w:r w:rsidR="009A0E24">
              <w:rPr>
                <w:rFonts w:ascii="Calibri" w:hAnsi="Calibri" w:cs="Arial"/>
                <w:sz w:val="18"/>
                <w:szCs w:val="18"/>
                <w:lang w:eastAsia="pl-PL"/>
              </w:rPr>
              <w:t>7</w:t>
            </w:r>
          </w:p>
        </w:tc>
      </w:tr>
      <w:tr w:rsidR="00F42279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  <w:gridSpan w:val="3"/>
            <w:tcBorders>
              <w:top w:val="single" w:sz="24" w:space="0" w:color="C45911"/>
              <w:bottom w:val="single" w:sz="24" w:space="0" w:color="C45911"/>
              <w:right w:val="single" w:sz="4" w:space="0" w:color="FFFFFF"/>
            </w:tcBorders>
            <w:noWrap/>
            <w:vAlign w:val="center"/>
          </w:tcPr>
          <w:p w:rsidR="002E11A2" w:rsidRPr="006B350D" w:rsidRDefault="002E11A2" w:rsidP="007E0AD9">
            <w:pPr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  <w:r w:rsidRPr="006B350D"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3970" w:type="dxa"/>
            <w:gridSpan w:val="4"/>
            <w:tcBorders>
              <w:top w:val="single" w:sz="24" w:space="0" w:color="C45911"/>
              <w:left w:val="single" w:sz="4" w:space="0" w:color="FFFFFF"/>
              <w:bottom w:val="single" w:sz="24" w:space="0" w:color="C45911"/>
            </w:tcBorders>
            <w:vAlign w:val="center"/>
          </w:tcPr>
          <w:p w:rsidR="002E11A2" w:rsidRPr="00CC3E34" w:rsidRDefault="002E11A2" w:rsidP="00EA06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63</w:t>
            </w:r>
            <w:r w:rsidR="00B27F0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2</w:t>
            </w:r>
            <w:r w:rsidR="00EA064A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3</w:t>
            </w:r>
            <w:r w:rsidR="0016612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 xml:space="preserve"> mln zł</w:t>
            </w:r>
            <w:r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376DC" w:rsidRPr="00CC3E34" w:rsidTr="00F42279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7"/>
            <w:tcBorders>
              <w:top w:val="single" w:sz="24" w:space="0" w:color="C45911"/>
              <w:bottom w:val="single" w:sz="6" w:space="0" w:color="9CC2E5"/>
            </w:tcBorders>
            <w:noWrap/>
            <w:vAlign w:val="center"/>
          </w:tcPr>
          <w:p w:rsidR="00E376DC" w:rsidRPr="00CC3E34" w:rsidRDefault="00E376DC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u w:val="single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u w:val="single"/>
                <w:lang w:eastAsia="pl-PL"/>
              </w:rPr>
              <w:lastRenderedPageBreak/>
              <w:t>CEL 1 Zintegrowany i zrównoważony transport</w:t>
            </w:r>
          </w:p>
        </w:tc>
      </w:tr>
      <w:tr w:rsidR="00E376DC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7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:rsidR="00E376DC" w:rsidRPr="00CC3E34" w:rsidRDefault="00E376DC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1.2 Lepsza dostępność komunikacyjna KKBOF</w:t>
            </w:r>
          </w:p>
        </w:tc>
      </w:tr>
      <w:tr w:rsidR="00E376DC" w:rsidRPr="00CC3E34" w:rsidTr="00F4227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7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:rsidR="002556C8" w:rsidRDefault="00E376DC" w:rsidP="00E376DC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1.2.1 Modernizacja lokalnych dróg kołowych i ich integracja z głównymi kor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ytarzami transportowymi regionu </w:t>
            </w:r>
          </w:p>
          <w:p w:rsidR="00E376DC" w:rsidRPr="00CC3E34" w:rsidRDefault="00E376DC" w:rsidP="00E376DC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E376DC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Pula alokacji 4 000 000 EUR</w:t>
            </w:r>
          </w:p>
        </w:tc>
      </w:tr>
      <w:tr w:rsidR="00D73475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right w:val="single" w:sz="6" w:space="0" w:color="FFFFFF"/>
            </w:tcBorders>
            <w:shd w:val="clear" w:color="auto" w:fill="5B9BD5" w:themeFill="accent1"/>
            <w:noWrap/>
            <w:vAlign w:val="center"/>
          </w:tcPr>
          <w:p w:rsidR="007E0AD9" w:rsidRPr="00CC3E34" w:rsidRDefault="007E0AD9" w:rsidP="007E0AD9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:rsidR="007E0AD9" w:rsidRPr="00CC3E34" w:rsidRDefault="007E0AD9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40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:rsidR="007E0AD9" w:rsidRPr="00CC3E34" w:rsidRDefault="007E0AD9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shd w:val="clear" w:color="auto" w:fill="5B9BD5" w:themeFill="accent1"/>
            <w:vAlign w:val="center"/>
          </w:tcPr>
          <w:p w:rsidR="007E0AD9" w:rsidRPr="00CC3E34" w:rsidRDefault="007E0AD9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265" w:type="dxa"/>
            <w:gridSpan w:val="2"/>
            <w:tcBorders>
              <w:left w:val="single" w:sz="6" w:space="0" w:color="FFFFFF"/>
            </w:tcBorders>
            <w:shd w:val="clear" w:color="auto" w:fill="5B9BD5" w:themeFill="accent1"/>
          </w:tcPr>
          <w:p w:rsidR="00783958" w:rsidRDefault="007E0AD9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Wartość projektu</w:t>
            </w:r>
          </w:p>
          <w:p w:rsidR="007E0AD9" w:rsidRPr="00230BAE" w:rsidRDefault="00783958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 w:rsidR="001C40A1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zł]</w:t>
            </w:r>
          </w:p>
        </w:tc>
        <w:tc>
          <w:tcPr>
            <w:tcW w:w="1418" w:type="dxa"/>
            <w:tcBorders>
              <w:left w:val="single" w:sz="6" w:space="0" w:color="FFFFFF"/>
            </w:tcBorders>
            <w:shd w:val="clear" w:color="auto" w:fill="5B9BD5" w:themeFill="accent1"/>
          </w:tcPr>
          <w:p w:rsidR="007E0AD9" w:rsidRPr="00230BAE" w:rsidRDefault="007E0AD9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Kwota dofinansowania</w:t>
            </w:r>
          </w:p>
          <w:p w:rsidR="00783958" w:rsidRPr="00230BAE" w:rsidRDefault="00783958" w:rsidP="00783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 w:rsidR="001C40A1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zł]</w:t>
            </w:r>
          </w:p>
        </w:tc>
      </w:tr>
      <w:tr w:rsidR="007E0AD9" w:rsidRPr="00CC3E34" w:rsidTr="00F4227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6" w:space="0" w:color="9CC2E5"/>
            </w:tcBorders>
            <w:noWrap/>
            <w:vAlign w:val="center"/>
            <w:hideMark/>
          </w:tcPr>
          <w:p w:rsidR="007E0AD9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21</w:t>
            </w:r>
            <w:r w:rsidR="007E0AD9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tcBorders>
              <w:top w:val="single" w:sz="6" w:space="0" w:color="9CC2E5"/>
            </w:tcBorders>
            <w:vAlign w:val="center"/>
            <w:hideMark/>
          </w:tcPr>
          <w:p w:rsidR="007E0AD9" w:rsidRPr="00CC3E34" w:rsidRDefault="007E0AD9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Będzino</w:t>
            </w:r>
          </w:p>
        </w:tc>
        <w:tc>
          <w:tcPr>
            <w:tcW w:w="3404" w:type="dxa"/>
            <w:tcBorders>
              <w:top w:val="single" w:sz="6" w:space="0" w:color="9CC2E5"/>
            </w:tcBorders>
            <w:vAlign w:val="center"/>
            <w:hideMark/>
          </w:tcPr>
          <w:p w:rsidR="007E0AD9" w:rsidRPr="00CC3E34" w:rsidRDefault="007E0AD9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i remont drogi od węzła Borkowice na odcinkach Borkowice-Śmiechów-Kładno-Pleśna w zakresie powiązania z istniejącą drogą krajową nr 11 oraz planowaną drogą ekspresową S6</w:t>
            </w:r>
          </w:p>
        </w:tc>
        <w:tc>
          <w:tcPr>
            <w:tcW w:w="1287" w:type="dxa"/>
            <w:vMerge w:val="restart"/>
            <w:tcBorders>
              <w:top w:val="single" w:sz="6" w:space="0" w:color="9CC2E5"/>
            </w:tcBorders>
            <w:vAlign w:val="center"/>
            <w:hideMark/>
          </w:tcPr>
          <w:p w:rsidR="007E0AD9" w:rsidRPr="00CC3E34" w:rsidRDefault="007E0AD9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1265" w:type="dxa"/>
            <w:gridSpan w:val="2"/>
            <w:tcBorders>
              <w:top w:val="single" w:sz="6" w:space="0" w:color="9CC2E5"/>
            </w:tcBorders>
          </w:tcPr>
          <w:p w:rsidR="007E0AD9" w:rsidRPr="00CC3E34" w:rsidRDefault="001E3BEC" w:rsidP="00CE0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  <w:r w:rsidR="00CE0F3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18" w:type="dxa"/>
            <w:tcBorders>
              <w:top w:val="single" w:sz="6" w:space="0" w:color="9CC2E5"/>
            </w:tcBorders>
          </w:tcPr>
          <w:p w:rsidR="007E0AD9" w:rsidRPr="00CC3E34" w:rsidRDefault="007E0AD9" w:rsidP="00CE0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  <w:r w:rsidR="00CE0F3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52</w:t>
            </w:r>
          </w:p>
        </w:tc>
      </w:tr>
      <w:tr w:rsidR="002556C8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7E0AD9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22</w:t>
            </w:r>
            <w:r w:rsidR="007E0AD9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7E0AD9" w:rsidRPr="00CC3E34" w:rsidRDefault="007E0AD9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Biesiekierz</w:t>
            </w:r>
          </w:p>
        </w:tc>
        <w:tc>
          <w:tcPr>
            <w:tcW w:w="3404" w:type="dxa"/>
            <w:vAlign w:val="center"/>
            <w:hideMark/>
          </w:tcPr>
          <w:p w:rsidR="007E0AD9" w:rsidRPr="00CC3E34" w:rsidRDefault="007E0AD9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Powiązanie lokalnego układu komunikacyjnego w Gminie Biesiekierz z planowanymi d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rogami ekspresowymi S6 i S11 - P</w:t>
            </w:r>
            <w:r w:rsidR="00F7309E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ołączenie m. Stare Bielice z P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odstrefą „Koszalin” SSSE</w:t>
            </w:r>
          </w:p>
        </w:tc>
        <w:tc>
          <w:tcPr>
            <w:tcW w:w="1287" w:type="dxa"/>
            <w:vMerge/>
            <w:vAlign w:val="center"/>
            <w:hideMark/>
          </w:tcPr>
          <w:p w:rsidR="007E0AD9" w:rsidRPr="00CC3E34" w:rsidRDefault="007E0AD9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7E0AD9" w:rsidRPr="00CC3E34" w:rsidRDefault="001E3BEC" w:rsidP="00CE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CE0F3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418" w:type="dxa"/>
          </w:tcPr>
          <w:p w:rsidR="007E0AD9" w:rsidRPr="00CC3E34" w:rsidRDefault="007E0AD9" w:rsidP="00CE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CE0F3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42</w:t>
            </w:r>
          </w:p>
        </w:tc>
      </w:tr>
      <w:tr w:rsidR="00F42279" w:rsidRPr="00CC3E34" w:rsidTr="00F4227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7E0AD9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23</w:t>
            </w:r>
            <w:r w:rsidR="007E0AD9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7E0AD9" w:rsidRPr="00CC3E34" w:rsidRDefault="007E0AD9" w:rsidP="00F7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 w:rsidR="00F7309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3404" w:type="dxa"/>
            <w:vAlign w:val="center"/>
            <w:hideMark/>
          </w:tcPr>
          <w:p w:rsidR="007E0AD9" w:rsidRPr="00CC3E34" w:rsidRDefault="007E0AD9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ulicy Towarowej i odcinka ulicy Zdrojowej w Kołobrzegu</w:t>
            </w:r>
          </w:p>
        </w:tc>
        <w:tc>
          <w:tcPr>
            <w:tcW w:w="1287" w:type="dxa"/>
            <w:vMerge/>
            <w:vAlign w:val="center"/>
            <w:hideMark/>
          </w:tcPr>
          <w:p w:rsidR="007E0AD9" w:rsidRPr="00CC3E34" w:rsidRDefault="007E0AD9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7E0AD9" w:rsidRPr="00CC3E34" w:rsidRDefault="00F42279" w:rsidP="00CE0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</w:t>
            </w:r>
            <w:r w:rsidR="00CE0F3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18" w:type="dxa"/>
          </w:tcPr>
          <w:p w:rsidR="007E0AD9" w:rsidRPr="00CC3E34" w:rsidRDefault="007E0AD9" w:rsidP="00CE0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  <w:r w:rsidR="00CE0F3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77</w:t>
            </w:r>
          </w:p>
        </w:tc>
      </w:tr>
      <w:tr w:rsidR="002556C8" w:rsidRPr="00CC3E34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7E0AD9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24</w:t>
            </w:r>
            <w:r w:rsidR="007E0AD9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vAlign w:val="center"/>
            <w:hideMark/>
          </w:tcPr>
          <w:p w:rsidR="007E0AD9" w:rsidRPr="00CC3E34" w:rsidRDefault="007E0AD9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404" w:type="dxa"/>
            <w:vAlign w:val="center"/>
            <w:hideMark/>
          </w:tcPr>
          <w:p w:rsidR="007E0AD9" w:rsidRPr="00CC3E34" w:rsidRDefault="007E0AD9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Dostosowanie lokalnego układu komunikacyjnego do przebiegu drogi S6 na terenie Gminy i Miasta Sianów</w:t>
            </w:r>
          </w:p>
        </w:tc>
        <w:tc>
          <w:tcPr>
            <w:tcW w:w="1287" w:type="dxa"/>
            <w:vMerge/>
            <w:vAlign w:val="center"/>
            <w:hideMark/>
          </w:tcPr>
          <w:p w:rsidR="007E0AD9" w:rsidRPr="00CC3E34" w:rsidRDefault="007E0AD9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</w:tcPr>
          <w:p w:rsidR="007E0AD9" w:rsidRPr="00CC3E34" w:rsidRDefault="00F42279" w:rsidP="00CE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CE0F3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8" w:type="dxa"/>
          </w:tcPr>
          <w:p w:rsidR="007E0AD9" w:rsidRPr="00CC3E34" w:rsidRDefault="007E0AD9" w:rsidP="00CE0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  <w:r w:rsidR="00CE0F3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00</w:t>
            </w:r>
          </w:p>
        </w:tc>
      </w:tr>
      <w:tr w:rsidR="00F42279" w:rsidRPr="00CC3E34" w:rsidTr="00F4227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bottom w:val="single" w:sz="24" w:space="0" w:color="C45911"/>
            </w:tcBorders>
            <w:noWrap/>
            <w:vAlign w:val="center"/>
            <w:hideMark/>
          </w:tcPr>
          <w:p w:rsidR="007E0AD9" w:rsidRPr="00CC3E34" w:rsidRDefault="003F34EF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25</w:t>
            </w:r>
            <w:r w:rsidR="007E0AD9"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tcBorders>
              <w:bottom w:val="single" w:sz="24" w:space="0" w:color="C45911"/>
            </w:tcBorders>
            <w:vAlign w:val="center"/>
            <w:hideMark/>
          </w:tcPr>
          <w:p w:rsidR="007E0AD9" w:rsidRPr="00CC3E34" w:rsidRDefault="007E0AD9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Ustronie Morskie</w:t>
            </w:r>
          </w:p>
        </w:tc>
        <w:tc>
          <w:tcPr>
            <w:tcW w:w="3404" w:type="dxa"/>
            <w:tcBorders>
              <w:bottom w:val="single" w:sz="24" w:space="0" w:color="C45911"/>
            </w:tcBorders>
            <w:vAlign w:val="center"/>
            <w:hideMark/>
          </w:tcPr>
          <w:p w:rsidR="007E0AD9" w:rsidRPr="00CC3E34" w:rsidRDefault="007E0AD9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Podniesienie atrakcyjności oraz poprawa dostępności regionu poprzez usprawnienie połączeń do planowanej drogi ekspresowej S6 wraz z wprowadzeniem alternatywnych rozwiązań transportowych </w:t>
            </w:r>
          </w:p>
        </w:tc>
        <w:tc>
          <w:tcPr>
            <w:tcW w:w="1287" w:type="dxa"/>
            <w:vMerge/>
            <w:tcBorders>
              <w:bottom w:val="single" w:sz="24" w:space="0" w:color="C45911"/>
            </w:tcBorders>
            <w:vAlign w:val="center"/>
            <w:hideMark/>
          </w:tcPr>
          <w:p w:rsidR="007E0AD9" w:rsidRPr="00CC3E34" w:rsidRDefault="007E0AD9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bottom w:val="single" w:sz="24" w:space="0" w:color="C45911"/>
            </w:tcBorders>
          </w:tcPr>
          <w:p w:rsidR="007E0AD9" w:rsidRPr="00CC3E34" w:rsidRDefault="00F42279" w:rsidP="00CE0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  <w:r w:rsidR="00CE0F3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18" w:type="dxa"/>
            <w:tcBorders>
              <w:bottom w:val="single" w:sz="24" w:space="0" w:color="C45911"/>
            </w:tcBorders>
          </w:tcPr>
          <w:p w:rsidR="007E0AD9" w:rsidRPr="00CC3E34" w:rsidRDefault="007E0AD9" w:rsidP="00CE0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  <w:r w:rsidR="00CE0F36">
              <w:rPr>
                <w:rFonts w:ascii="Calibri" w:hAnsi="Calibri" w:cs="Arial"/>
                <w:sz w:val="18"/>
                <w:szCs w:val="18"/>
                <w:lang w:eastAsia="pl-PL"/>
              </w:rPr>
              <w:t>,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50</w:t>
            </w:r>
          </w:p>
        </w:tc>
      </w:tr>
      <w:tr w:rsidR="006B350D" w:rsidRPr="006B350D" w:rsidTr="00F4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9" w:type="dxa"/>
            <w:gridSpan w:val="5"/>
            <w:tcBorders>
              <w:top w:val="single" w:sz="24" w:space="0" w:color="C45911"/>
              <w:bottom w:val="single" w:sz="24" w:space="0" w:color="C45911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E0AD9" w:rsidRPr="00CC3E34" w:rsidRDefault="007E0AD9" w:rsidP="007E0AD9">
            <w:pPr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674" w:type="dxa"/>
            <w:gridSpan w:val="2"/>
            <w:tcBorders>
              <w:top w:val="single" w:sz="24" w:space="0" w:color="C45911"/>
              <w:left w:val="single" w:sz="4" w:space="0" w:color="FFFFFF"/>
              <w:bottom w:val="single" w:sz="24" w:space="0" w:color="C45911"/>
            </w:tcBorders>
            <w:shd w:val="clear" w:color="auto" w:fill="auto"/>
            <w:vAlign w:val="center"/>
          </w:tcPr>
          <w:p w:rsidR="007E0AD9" w:rsidRPr="006B350D" w:rsidRDefault="00B452A5" w:rsidP="00EA06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B350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="00B36511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EA064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21</w:t>
            </w:r>
            <w:r w:rsidR="0016612C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mln zł</w:t>
            </w:r>
          </w:p>
        </w:tc>
      </w:tr>
    </w:tbl>
    <w:p w:rsidR="00774D2D" w:rsidRDefault="007E0AD9">
      <w:r>
        <w:br w:type="textWrapping" w:clear="all"/>
      </w:r>
    </w:p>
    <w:sectPr w:rsidR="00774D2D" w:rsidSect="00907A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34"/>
    <w:rsid w:val="00094AC6"/>
    <w:rsid w:val="000B5D1A"/>
    <w:rsid w:val="00126B72"/>
    <w:rsid w:val="0016612C"/>
    <w:rsid w:val="001C40A1"/>
    <w:rsid w:val="001D4891"/>
    <w:rsid w:val="001E3BEC"/>
    <w:rsid w:val="00230BAE"/>
    <w:rsid w:val="002556C8"/>
    <w:rsid w:val="00292AF0"/>
    <w:rsid w:val="002E11A2"/>
    <w:rsid w:val="00385D19"/>
    <w:rsid w:val="003F34EF"/>
    <w:rsid w:val="005466D4"/>
    <w:rsid w:val="005B2285"/>
    <w:rsid w:val="006B350D"/>
    <w:rsid w:val="006C550E"/>
    <w:rsid w:val="006E76E6"/>
    <w:rsid w:val="007030C7"/>
    <w:rsid w:val="00774D2D"/>
    <w:rsid w:val="00783958"/>
    <w:rsid w:val="007E0AD9"/>
    <w:rsid w:val="008B2C56"/>
    <w:rsid w:val="008D4BDD"/>
    <w:rsid w:val="00907AA4"/>
    <w:rsid w:val="0093400A"/>
    <w:rsid w:val="009A0E24"/>
    <w:rsid w:val="00A53FD7"/>
    <w:rsid w:val="00B27F0C"/>
    <w:rsid w:val="00B36511"/>
    <w:rsid w:val="00B452A5"/>
    <w:rsid w:val="00BD504E"/>
    <w:rsid w:val="00C4145A"/>
    <w:rsid w:val="00C42A60"/>
    <w:rsid w:val="00CC3E34"/>
    <w:rsid w:val="00CC6668"/>
    <w:rsid w:val="00CE0F36"/>
    <w:rsid w:val="00D73475"/>
    <w:rsid w:val="00E376DC"/>
    <w:rsid w:val="00EA064A"/>
    <w:rsid w:val="00F04089"/>
    <w:rsid w:val="00F42279"/>
    <w:rsid w:val="00F7309E"/>
    <w:rsid w:val="00F828ED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D588C-2CA6-452F-B6FF-DCBEC8AB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11">
    <w:name w:val="Tabela siatki 4 — akcent 11"/>
    <w:basedOn w:val="Standardowy"/>
    <w:uiPriority w:val="49"/>
    <w:rsid w:val="00CC3E34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8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BC6E-FD0E-4F17-8F3E-FD7AFB80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ZIT-UMK</dc:creator>
  <cp:keywords/>
  <dc:description/>
  <cp:lastModifiedBy>Office ZIT-UMK</cp:lastModifiedBy>
  <cp:revision>2</cp:revision>
  <cp:lastPrinted>2016-06-28T09:39:00Z</cp:lastPrinted>
  <dcterms:created xsi:type="dcterms:W3CDTF">2016-07-04T09:28:00Z</dcterms:created>
  <dcterms:modified xsi:type="dcterms:W3CDTF">2016-07-04T09:28:00Z</dcterms:modified>
</cp:coreProperties>
</file>